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08" w:rsidRPr="004E2508" w:rsidRDefault="005A2756" w:rsidP="004E2508">
      <w:pPr>
        <w:tabs>
          <w:tab w:val="left" w:pos="993"/>
        </w:tabs>
        <w:spacing w:after="0" w:line="408" w:lineRule="auto"/>
        <w:jc w:val="center"/>
        <w:rPr>
          <w:rFonts w:ascii="Times New Roman" w:hAnsi="Times New Roman" w:cs="Times New Roman"/>
          <w:sz w:val="28"/>
          <w:szCs w:val="28"/>
          <w:lang w:val="ru-RU"/>
        </w:rPr>
      </w:pPr>
      <w:bookmarkStart w:id="0" w:name="block-16917965"/>
      <w:r>
        <w:rPr>
          <w:noProof/>
          <w:lang w:val="ru-RU" w:eastAsia="ru-RU"/>
        </w:rPr>
        <w:drawing>
          <wp:inline distT="0" distB="0" distL="0" distR="0">
            <wp:extent cx="5941060" cy="8934980"/>
            <wp:effectExtent l="19050" t="0" r="2540" b="0"/>
            <wp:docPr id="1" name="Рисунок 1" descr="C:\Users\Sony\AppData\Local\Microsoft\Windows\INetCache\Content.Word\2024-09-2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INetCache\Content.Word\2024-09-21_004.jpg"/>
                    <pic:cNvPicPr>
                      <a:picLocks noChangeAspect="1" noChangeArrowheads="1"/>
                    </pic:cNvPicPr>
                  </pic:nvPicPr>
                  <pic:blipFill>
                    <a:blip r:embed="rId7" cstate="print"/>
                    <a:srcRect/>
                    <a:stretch>
                      <a:fillRect/>
                    </a:stretch>
                  </pic:blipFill>
                  <pic:spPr bwMode="auto">
                    <a:xfrm>
                      <a:off x="0" y="0"/>
                      <a:ext cx="5941060" cy="8934980"/>
                    </a:xfrm>
                    <a:prstGeom prst="rect">
                      <a:avLst/>
                    </a:prstGeom>
                    <a:noFill/>
                    <a:ln w="9525">
                      <a:noFill/>
                      <a:miter lim="800000"/>
                      <a:headEnd/>
                      <a:tailEnd/>
                    </a:ln>
                  </pic:spPr>
                </pic:pic>
              </a:graphicData>
            </a:graphic>
          </wp:inline>
        </w:drawing>
      </w:r>
    </w:p>
    <w:p w:rsidR="006B3DC5" w:rsidRPr="004E2508" w:rsidRDefault="006B3DC5" w:rsidP="004E2508">
      <w:pPr>
        <w:tabs>
          <w:tab w:val="left" w:pos="993"/>
        </w:tabs>
        <w:ind w:firstLine="709"/>
        <w:rPr>
          <w:rFonts w:ascii="Times New Roman" w:hAnsi="Times New Roman" w:cs="Times New Roman"/>
          <w:sz w:val="24"/>
          <w:szCs w:val="24"/>
          <w:lang w:val="ru-RU"/>
        </w:rPr>
        <w:sectPr w:rsidR="006B3DC5" w:rsidRPr="004E2508" w:rsidSect="004E2508">
          <w:headerReference w:type="default" r:id="rId8"/>
          <w:pgSz w:w="11907" w:h="16839" w:code="9"/>
          <w:pgMar w:top="1134" w:right="850" w:bottom="1134" w:left="1701" w:header="720" w:footer="720" w:gutter="0"/>
          <w:cols w:space="720"/>
          <w:titlePg/>
          <w:docGrid w:linePitch="299"/>
        </w:sectPr>
      </w:pPr>
    </w:p>
    <w:p w:rsidR="006B3DC5" w:rsidRPr="004E2508" w:rsidRDefault="00854725" w:rsidP="004E2508">
      <w:pPr>
        <w:tabs>
          <w:tab w:val="left" w:pos="993"/>
        </w:tabs>
        <w:spacing w:after="0" w:line="240" w:lineRule="auto"/>
        <w:jc w:val="center"/>
        <w:rPr>
          <w:rFonts w:ascii="Times New Roman" w:hAnsi="Times New Roman" w:cs="Times New Roman"/>
          <w:sz w:val="24"/>
          <w:szCs w:val="24"/>
          <w:lang w:val="ru-RU"/>
        </w:rPr>
      </w:pPr>
      <w:bookmarkStart w:id="1" w:name="block-16917966"/>
      <w:bookmarkEnd w:id="0"/>
      <w:r w:rsidRPr="004E2508">
        <w:rPr>
          <w:rFonts w:ascii="Times New Roman" w:hAnsi="Times New Roman" w:cs="Times New Roman"/>
          <w:b/>
          <w:color w:val="000000"/>
          <w:sz w:val="24"/>
          <w:szCs w:val="24"/>
          <w:lang w:val="ru-RU"/>
        </w:rPr>
        <w:lastRenderedPageBreak/>
        <w:t>ПОЯСНИТЕЛЬНАЯ ЗАПИСКА</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E2508">
        <w:rPr>
          <w:rFonts w:ascii="Times New Roman" w:hAnsi="Times New Roman" w:cs="Times New Roman"/>
          <w:color w:val="333333"/>
          <w:sz w:val="24"/>
          <w:szCs w:val="24"/>
          <w:lang w:val="ru-RU"/>
        </w:rPr>
        <w:t xml:space="preserve">едеральной рабочей </w:t>
      </w:r>
      <w:r w:rsidRPr="004E2508">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E2508" w:rsidRDefault="004E2508" w:rsidP="004E2508">
      <w:pPr>
        <w:tabs>
          <w:tab w:val="left" w:pos="993"/>
        </w:tabs>
        <w:spacing w:after="0" w:line="240" w:lineRule="auto"/>
        <w:ind w:firstLine="709"/>
        <w:rPr>
          <w:rFonts w:ascii="Times New Roman" w:hAnsi="Times New Roman" w:cs="Times New Roman"/>
          <w:b/>
          <w:color w:val="000000"/>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E2508" w:rsidRDefault="004E2508" w:rsidP="004E2508">
      <w:pPr>
        <w:tabs>
          <w:tab w:val="left" w:pos="993"/>
        </w:tabs>
        <w:spacing w:after="0" w:line="240" w:lineRule="auto"/>
        <w:ind w:firstLine="709"/>
        <w:rPr>
          <w:rFonts w:ascii="Times New Roman" w:hAnsi="Times New Roman" w:cs="Times New Roman"/>
          <w:b/>
          <w:color w:val="000000"/>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Целями обществоведческого образования в средней школе являются:</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развитие способности </w:t>
      </w:r>
      <w:proofErr w:type="gramStart"/>
      <w:r w:rsidRPr="004E2508">
        <w:rPr>
          <w:rFonts w:ascii="Times New Roman" w:hAnsi="Times New Roman" w:cs="Times New Roman"/>
          <w:color w:val="000000"/>
          <w:sz w:val="24"/>
          <w:szCs w:val="24"/>
          <w:lang w:val="ru-RU"/>
        </w:rPr>
        <w:t>обучающихся</w:t>
      </w:r>
      <w:proofErr w:type="gramEnd"/>
      <w:r w:rsidRPr="004E2508">
        <w:rPr>
          <w:rFonts w:ascii="Times New Roman" w:hAnsi="Times New Roman" w:cs="Times New Roman"/>
          <w:color w:val="000000"/>
          <w:sz w:val="24"/>
          <w:szCs w:val="24"/>
          <w:lang w:val="ru-RU"/>
        </w:rPr>
        <w:t xml:space="preserve"> к личному самоопределению, самореализации, самоконтролю;</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B3DC5" w:rsidRPr="004E2508" w:rsidRDefault="00854725" w:rsidP="004E2508">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lastRenderedPageBreak/>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E2508">
        <w:rPr>
          <w:rFonts w:ascii="Times New Roman" w:hAnsi="Times New Roman" w:cs="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B3DC5" w:rsidRPr="004E2508" w:rsidRDefault="00854725" w:rsidP="004E2508">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B3DC5" w:rsidRPr="004E2508" w:rsidRDefault="00854725" w:rsidP="004E2508">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B3DC5" w:rsidRPr="004E2508" w:rsidRDefault="00854725" w:rsidP="004E2508">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B3DC5" w:rsidRPr="004E2508" w:rsidRDefault="00854725" w:rsidP="004E2508">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B3DC5" w:rsidRPr="004E2508" w:rsidRDefault="00854725" w:rsidP="004E2508">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расширение возможностей самопрезентации старшеклассников, </w:t>
      </w:r>
      <w:proofErr w:type="gramStart"/>
      <w:r w:rsidRPr="004E2508">
        <w:rPr>
          <w:rFonts w:ascii="Times New Roman" w:hAnsi="Times New Roman" w:cs="Times New Roman"/>
          <w:color w:val="000000"/>
          <w:sz w:val="24"/>
          <w:szCs w:val="24"/>
          <w:lang w:val="ru-RU"/>
        </w:rPr>
        <w:t>мотивирующей</w:t>
      </w:r>
      <w:proofErr w:type="gramEnd"/>
      <w:r w:rsidRPr="004E2508">
        <w:rPr>
          <w:rFonts w:ascii="Times New Roman" w:hAnsi="Times New Roman" w:cs="Times New Roman"/>
          <w:color w:val="000000"/>
          <w:sz w:val="24"/>
          <w:szCs w:val="24"/>
          <w:lang w:val="ru-RU"/>
        </w:rPr>
        <w:t xml:space="preserve"> креативное мышление и участие в социальных практиках.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E2508">
        <w:rPr>
          <w:rFonts w:ascii="Times New Roman" w:hAnsi="Times New Roman" w:cs="Times New Roman"/>
          <w:color w:val="000000"/>
          <w:sz w:val="24"/>
          <w:szCs w:val="24"/>
          <w:lang w:val="ru-RU"/>
        </w:rPr>
        <w:t>в</w:t>
      </w:r>
      <w:proofErr w:type="gramEnd"/>
      <w:r w:rsidRPr="004E2508">
        <w:rPr>
          <w:rFonts w:ascii="Times New Roman" w:hAnsi="Times New Roman" w:cs="Times New Roman"/>
          <w:color w:val="000000"/>
          <w:sz w:val="24"/>
          <w:szCs w:val="24"/>
          <w:lang w:val="ru-RU"/>
        </w:rPr>
        <w:t>:</w:t>
      </w:r>
    </w:p>
    <w:p w:rsidR="006B3DC5" w:rsidRPr="004E2508" w:rsidRDefault="00854725" w:rsidP="004E2508">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4E2508">
        <w:rPr>
          <w:rFonts w:ascii="Times New Roman" w:hAnsi="Times New Roman" w:cs="Times New Roman"/>
          <w:color w:val="000000"/>
          <w:sz w:val="24"/>
          <w:szCs w:val="24"/>
        </w:rPr>
        <w:t>изучении нового теоретического содержания;</w:t>
      </w:r>
    </w:p>
    <w:p w:rsidR="006B3DC5" w:rsidRPr="004E2508" w:rsidRDefault="00854725" w:rsidP="004E2508">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рассмотрении</w:t>
      </w:r>
      <w:proofErr w:type="gramEnd"/>
      <w:r w:rsidRPr="004E2508">
        <w:rPr>
          <w:rFonts w:ascii="Times New Roman" w:hAnsi="Times New Roman" w:cs="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6B3DC5" w:rsidRPr="004E2508" w:rsidRDefault="00854725" w:rsidP="004E2508">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освоении </w:t>
      </w:r>
      <w:proofErr w:type="gramStart"/>
      <w:r w:rsidRPr="004E2508">
        <w:rPr>
          <w:rFonts w:ascii="Times New Roman" w:hAnsi="Times New Roman" w:cs="Times New Roman"/>
          <w:color w:val="000000"/>
          <w:sz w:val="24"/>
          <w:szCs w:val="24"/>
          <w:lang w:val="ru-RU"/>
        </w:rPr>
        <w:t>обучающимися</w:t>
      </w:r>
      <w:proofErr w:type="gramEnd"/>
      <w:r w:rsidRPr="004E2508">
        <w:rPr>
          <w:rFonts w:ascii="Times New Roman" w:hAnsi="Times New Roman" w:cs="Times New Roman"/>
          <w:color w:val="000000"/>
          <w:sz w:val="24"/>
          <w:szCs w:val="24"/>
          <w:lang w:val="ru-RU"/>
        </w:rPr>
        <w:t xml:space="preserve"> базовых методов социального познания;</w:t>
      </w:r>
    </w:p>
    <w:p w:rsidR="006B3DC5" w:rsidRPr="004E2508" w:rsidRDefault="00854725" w:rsidP="004E2508">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4E2508">
        <w:rPr>
          <w:rFonts w:ascii="Times New Roman" w:hAnsi="Times New Roman" w:cs="Times New Roman"/>
          <w:color w:val="000000"/>
          <w:sz w:val="24"/>
          <w:szCs w:val="24"/>
          <w:lang w:val="ru-RU"/>
        </w:rPr>
        <w:t>обучающихся</w:t>
      </w:r>
      <w:proofErr w:type="gramEnd"/>
      <w:r w:rsidRPr="004E2508">
        <w:rPr>
          <w:rFonts w:ascii="Times New Roman" w:hAnsi="Times New Roman" w:cs="Times New Roman"/>
          <w:color w:val="000000"/>
          <w:sz w:val="24"/>
          <w:szCs w:val="24"/>
          <w:lang w:val="ru-RU"/>
        </w:rPr>
        <w:t>, в том числе связанные с выбором профессии;</w:t>
      </w:r>
    </w:p>
    <w:p w:rsidR="006B3DC5" w:rsidRPr="004E2508" w:rsidRDefault="00854725" w:rsidP="004E2508">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4E2508" w:rsidRDefault="004E2508" w:rsidP="004E2508">
      <w:pPr>
        <w:tabs>
          <w:tab w:val="left" w:pos="993"/>
        </w:tabs>
        <w:spacing w:after="0" w:line="240" w:lineRule="auto"/>
        <w:ind w:firstLine="709"/>
        <w:rPr>
          <w:rFonts w:ascii="Times New Roman" w:hAnsi="Times New Roman" w:cs="Times New Roman"/>
          <w:b/>
          <w:color w:val="000000"/>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sectPr w:rsidR="006B3DC5" w:rsidRPr="004E2508" w:rsidSect="004E2508">
          <w:pgSz w:w="11907" w:h="16839" w:code="9"/>
          <w:pgMar w:top="1134" w:right="850" w:bottom="1134" w:left="1701" w:header="720" w:footer="720" w:gutter="0"/>
          <w:cols w:space="720"/>
          <w:docGrid w:linePitch="299"/>
        </w:sectPr>
      </w:pPr>
    </w:p>
    <w:p w:rsidR="006B3DC5" w:rsidRPr="004E2508" w:rsidRDefault="00854725" w:rsidP="004E2508">
      <w:pPr>
        <w:tabs>
          <w:tab w:val="left" w:pos="993"/>
        </w:tabs>
        <w:spacing w:after="0" w:line="240" w:lineRule="auto"/>
        <w:ind w:firstLine="709"/>
        <w:jc w:val="center"/>
        <w:rPr>
          <w:rFonts w:ascii="Times New Roman" w:hAnsi="Times New Roman" w:cs="Times New Roman"/>
          <w:sz w:val="24"/>
          <w:szCs w:val="24"/>
          <w:lang w:val="ru-RU"/>
        </w:rPr>
      </w:pPr>
      <w:bookmarkStart w:id="2" w:name="block-16917968"/>
      <w:bookmarkEnd w:id="1"/>
      <w:r w:rsidRPr="004E2508">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10 КЛАСС</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Человек в обществе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4E2508">
        <w:rPr>
          <w:rFonts w:ascii="Times New Roman" w:hAnsi="Times New Roman" w:cs="Times New Roman"/>
          <w:color w:val="000000"/>
          <w:sz w:val="24"/>
          <w:szCs w:val="24"/>
        </w:rPr>
        <w:t>XXI</w:t>
      </w:r>
      <w:r w:rsidRPr="004E2508">
        <w:rPr>
          <w:rFonts w:ascii="Times New Roman" w:hAnsi="Times New Roman" w:cs="Times New Roman"/>
          <w:color w:val="000000"/>
          <w:sz w:val="24"/>
          <w:szCs w:val="24"/>
          <w:lang w:val="ru-RU"/>
        </w:rPr>
        <w:t xml:space="preserve"> в.</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Духовная культура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Экономическая жизнь общества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1"/>
          <w:sz w:val="24"/>
          <w:szCs w:val="24"/>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w:t>
      </w:r>
      <w:r w:rsidRPr="004E2508">
        <w:rPr>
          <w:rFonts w:ascii="Times New Roman" w:hAnsi="Times New Roman" w:cs="Times New Roman"/>
          <w:color w:val="000000"/>
          <w:spacing w:val="1"/>
          <w:sz w:val="24"/>
          <w:szCs w:val="24"/>
          <w:lang w:val="ru-RU"/>
        </w:rPr>
        <w:lastRenderedPageBreak/>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E2508">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E2508" w:rsidRDefault="004E2508" w:rsidP="004E2508">
      <w:pPr>
        <w:tabs>
          <w:tab w:val="left" w:pos="993"/>
        </w:tabs>
        <w:spacing w:after="0" w:line="240" w:lineRule="auto"/>
        <w:ind w:firstLine="709"/>
        <w:rPr>
          <w:rFonts w:ascii="Times New Roman" w:hAnsi="Times New Roman" w:cs="Times New Roman"/>
          <w:b/>
          <w:color w:val="000000"/>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11 КЛАСС</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Социальная сфера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Политическая сфера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4E2508">
        <w:rPr>
          <w:rFonts w:ascii="Times New Roman" w:hAnsi="Times New Roman" w:cs="Times New Roman"/>
          <w:color w:val="000000"/>
          <w:sz w:val="24"/>
          <w:szCs w:val="24"/>
          <w:lang w:val="ru-RU"/>
        </w:rPr>
        <w:t>мажоритарная</w:t>
      </w:r>
      <w:proofErr w:type="gramEnd"/>
      <w:r w:rsidRPr="004E2508">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4E2508">
        <w:rPr>
          <w:rFonts w:ascii="Times New Roman" w:hAnsi="Times New Roman" w:cs="Times New Roman"/>
          <w:color w:val="000000"/>
          <w:sz w:val="24"/>
          <w:szCs w:val="24"/>
          <w:lang w:val="ru-RU"/>
        </w:rPr>
        <w:t xml:space="preserve">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Конституция Российской Федерации. Основы конституци</w:t>
      </w:r>
      <w:r w:rsidRPr="004E2508">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w:t>
      </w:r>
      <w:r w:rsidRPr="004E2508">
        <w:rPr>
          <w:rFonts w:ascii="Times New Roman" w:hAnsi="Times New Roman" w:cs="Times New Roman"/>
          <w:color w:val="000000"/>
          <w:sz w:val="24"/>
          <w:szCs w:val="24"/>
          <w:lang w:val="ru-RU"/>
        </w:rPr>
        <w:lastRenderedPageBreak/>
        <w:t xml:space="preserve">образовательные организации среднего профессионального и высшего образования. Порядок оказания платных образовательных услуг.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sectPr w:rsidR="006B3DC5" w:rsidRPr="004E2508" w:rsidSect="004E2508">
          <w:pgSz w:w="11907" w:h="16839" w:code="9"/>
          <w:pgMar w:top="1134" w:right="850" w:bottom="1134" w:left="1701" w:header="720" w:footer="720" w:gutter="0"/>
          <w:cols w:space="720"/>
          <w:docGrid w:linePitch="299"/>
        </w:sectPr>
      </w:pPr>
    </w:p>
    <w:p w:rsidR="006B3DC5" w:rsidRPr="004E2508" w:rsidRDefault="00854725" w:rsidP="004E2508">
      <w:pPr>
        <w:tabs>
          <w:tab w:val="left" w:pos="993"/>
        </w:tabs>
        <w:spacing w:after="0" w:line="240" w:lineRule="auto"/>
        <w:ind w:firstLine="709"/>
        <w:jc w:val="center"/>
        <w:rPr>
          <w:rFonts w:ascii="Times New Roman" w:hAnsi="Times New Roman" w:cs="Times New Roman"/>
          <w:sz w:val="24"/>
          <w:szCs w:val="24"/>
          <w:lang w:val="ru-RU"/>
        </w:rPr>
      </w:pPr>
      <w:bookmarkStart w:id="3" w:name="block-16917967"/>
      <w:bookmarkEnd w:id="2"/>
      <w:r w:rsidRPr="004E2508">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ЛИЧНОСТНЫЕ РЕЗУЛЬТАТЫ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Гражданского воспитания:</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B3DC5" w:rsidRPr="004E2508" w:rsidRDefault="00854725" w:rsidP="004E2508">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к гуманитарной и волонтерской деятельности.</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Патриотического воспитания:</w:t>
      </w:r>
    </w:p>
    <w:p w:rsidR="006B3DC5" w:rsidRPr="004E2508" w:rsidRDefault="00854725" w:rsidP="004E2508">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B3DC5" w:rsidRPr="004E2508" w:rsidRDefault="00854725" w:rsidP="004E2508">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B3DC5" w:rsidRPr="004E2508" w:rsidRDefault="00854725" w:rsidP="004E2508">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Духовно-нравственного воспитания:</w:t>
      </w:r>
    </w:p>
    <w:p w:rsidR="006B3DC5" w:rsidRPr="004E2508" w:rsidRDefault="00854725" w:rsidP="004E2508">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осознание духовных ценностей российского народа;</w:t>
      </w:r>
    </w:p>
    <w:p w:rsidR="006B3DC5" w:rsidRPr="004E2508" w:rsidRDefault="00854725" w:rsidP="004E2508">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нравственного сознания, этического поведения;</w:t>
      </w:r>
    </w:p>
    <w:p w:rsidR="006B3DC5" w:rsidRPr="004E2508" w:rsidRDefault="00854725" w:rsidP="004E2508">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B3DC5" w:rsidRPr="004E2508" w:rsidRDefault="00854725" w:rsidP="004E2508">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осознание личного вклада в построение устойчивого будущего;</w:t>
      </w:r>
    </w:p>
    <w:p w:rsidR="006B3DC5" w:rsidRPr="004E2508" w:rsidRDefault="00854725" w:rsidP="004E2508">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Эстетического воспитания:</w:t>
      </w:r>
    </w:p>
    <w:p w:rsidR="006B3DC5" w:rsidRPr="004E2508" w:rsidRDefault="00854725" w:rsidP="004E2508">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B3DC5" w:rsidRPr="004E2508" w:rsidRDefault="00854725" w:rsidP="004E2508">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B3DC5" w:rsidRPr="004E2508" w:rsidRDefault="00854725" w:rsidP="004E2508">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B3DC5" w:rsidRPr="004E2508" w:rsidRDefault="00854725" w:rsidP="004E2508">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стремление проявлять качества творческой личности.</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Физического воспитания:</w:t>
      </w:r>
    </w:p>
    <w:p w:rsidR="006B3DC5" w:rsidRPr="004E2508" w:rsidRDefault="00854725" w:rsidP="004E2508">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B3DC5" w:rsidRPr="004E2508" w:rsidRDefault="00854725" w:rsidP="004E2508">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Трудового воспитания:</w:t>
      </w:r>
    </w:p>
    <w:p w:rsidR="006B3DC5" w:rsidRPr="004E2508" w:rsidRDefault="00854725" w:rsidP="004E2508">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к труду, осознание ценности мастерства, трудолюбие;</w:t>
      </w:r>
    </w:p>
    <w:p w:rsidR="006B3DC5" w:rsidRPr="004E2508" w:rsidRDefault="00854725" w:rsidP="004E2508">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B3DC5" w:rsidRPr="004E2508" w:rsidRDefault="00854725" w:rsidP="004E2508">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B3DC5" w:rsidRPr="004E2508" w:rsidRDefault="00854725" w:rsidP="004E2508">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Экологического воспитания:</w:t>
      </w:r>
    </w:p>
    <w:p w:rsidR="006B3DC5" w:rsidRPr="004E2508" w:rsidRDefault="00854725" w:rsidP="004E2508">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B3DC5" w:rsidRPr="004E2508" w:rsidRDefault="00854725" w:rsidP="004E2508">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B3DC5" w:rsidRPr="004E2508" w:rsidRDefault="00854725" w:rsidP="004E2508">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активное неприятие действий, приносящих вред окружающей среде;</w:t>
      </w:r>
    </w:p>
    <w:p w:rsidR="006B3DC5" w:rsidRPr="004E2508" w:rsidRDefault="00854725" w:rsidP="004E2508">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B3DC5" w:rsidRPr="004E2508" w:rsidRDefault="00854725" w:rsidP="004E2508">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расширение опыта деятельности экологической направленности.</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b/>
          <w:i/>
          <w:color w:val="000000"/>
          <w:sz w:val="24"/>
          <w:szCs w:val="24"/>
        </w:rPr>
        <w:t>Ценности научного познания:</w:t>
      </w:r>
    </w:p>
    <w:p w:rsidR="006B3DC5" w:rsidRPr="004E2508" w:rsidRDefault="00854725" w:rsidP="004E2508">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B3DC5" w:rsidRPr="004E2508" w:rsidRDefault="00854725" w:rsidP="004E2508">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B3DC5" w:rsidRPr="004E2508" w:rsidRDefault="00854725" w:rsidP="004E2508">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B3DC5" w:rsidRPr="004E2508" w:rsidRDefault="00854725" w:rsidP="004E2508">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B3DC5" w:rsidRPr="004E2508" w:rsidRDefault="006B3DC5" w:rsidP="004E2508">
      <w:pPr>
        <w:tabs>
          <w:tab w:val="left" w:pos="993"/>
        </w:tabs>
        <w:spacing w:after="0" w:line="240" w:lineRule="auto"/>
        <w:ind w:firstLine="709"/>
        <w:jc w:val="both"/>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B3DC5" w:rsidRPr="004E2508" w:rsidRDefault="00854725" w:rsidP="004E2508">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МЕТАПРЕДМЕТНЫЕ РЕЗУЛЬТАТЫ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B3DC5" w:rsidRPr="004E2508" w:rsidRDefault="00854725" w:rsidP="004E2508">
      <w:pPr>
        <w:numPr>
          <w:ilvl w:val="0"/>
          <w:numId w:val="13"/>
        </w:numPr>
        <w:tabs>
          <w:tab w:val="left" w:pos="993"/>
        </w:tabs>
        <w:spacing w:after="0" w:line="240" w:lineRule="auto"/>
        <w:ind w:left="0" w:firstLine="709"/>
        <w:jc w:val="both"/>
        <w:rPr>
          <w:rFonts w:ascii="Times New Roman" w:hAnsi="Times New Roman" w:cs="Times New Roman"/>
          <w:sz w:val="24"/>
          <w:szCs w:val="24"/>
        </w:rPr>
      </w:pPr>
      <w:r w:rsidRPr="004E2508">
        <w:rPr>
          <w:rFonts w:ascii="Times New Roman" w:hAnsi="Times New Roman" w:cs="Times New Roman"/>
          <w:b/>
          <w:color w:val="000000"/>
          <w:sz w:val="24"/>
          <w:szCs w:val="24"/>
        </w:rPr>
        <w:t>Овладение универсальными учебными познавательными действиями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Базовые логические действия:</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B3DC5" w:rsidRPr="004E2508" w:rsidRDefault="00854725" w:rsidP="004E2508">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Базовые исследовательские действия:</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уметь интегрировать знания из разных предметных областей;</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выдвигать новые идеи, предлагать оригинальные подходы и решения;</w:t>
      </w:r>
    </w:p>
    <w:p w:rsidR="006B3DC5" w:rsidRPr="004E2508" w:rsidRDefault="00854725" w:rsidP="004E2508">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ставить проблемы и задачи, допускающие альтернативные решения.</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Работа с информацией:</w:t>
      </w:r>
    </w:p>
    <w:p w:rsidR="006B3DC5" w:rsidRPr="004E2508" w:rsidRDefault="00854725" w:rsidP="004E2508">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B3DC5" w:rsidRPr="004E2508" w:rsidRDefault="00854725" w:rsidP="004E2508">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B3DC5" w:rsidRPr="004E2508" w:rsidRDefault="00854725" w:rsidP="004E2508">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4E2508">
        <w:rPr>
          <w:rFonts w:ascii="Times New Roman" w:hAnsi="Times New Roman" w:cs="Times New Roman"/>
          <w:color w:val="000000"/>
          <w:sz w:val="24"/>
          <w:szCs w:val="24"/>
          <w:lang w:val="ru-RU"/>
        </w:rPr>
        <w:t>интернет-источников</w:t>
      </w:r>
      <w:proofErr w:type="gramEnd"/>
      <w:r w:rsidRPr="004E2508">
        <w:rPr>
          <w:rFonts w:ascii="Times New Roman" w:hAnsi="Times New Roman" w:cs="Times New Roman"/>
          <w:color w:val="000000"/>
          <w:sz w:val="24"/>
          <w:szCs w:val="24"/>
          <w:lang w:val="ru-RU"/>
        </w:rPr>
        <w:t>), ее соответствие правовым и морально-этическим нормам;</w:t>
      </w:r>
    </w:p>
    <w:p w:rsidR="006B3DC5" w:rsidRPr="004E2508" w:rsidRDefault="00854725" w:rsidP="004E2508">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B3DC5" w:rsidRPr="004E2508" w:rsidRDefault="00854725" w:rsidP="004E2508">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6B3DC5" w:rsidRPr="004E2508" w:rsidRDefault="00854725" w:rsidP="004E2508">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4E2508">
        <w:rPr>
          <w:rFonts w:ascii="Times New Roman" w:hAnsi="Times New Roman" w:cs="Times New Roman"/>
          <w:b/>
          <w:color w:val="000000"/>
          <w:sz w:val="24"/>
          <w:szCs w:val="24"/>
        </w:rPr>
        <w:t>Овладение универсальными коммуникативными действиями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Общение:</w:t>
      </w:r>
    </w:p>
    <w:p w:rsidR="006B3DC5" w:rsidRPr="004E2508" w:rsidRDefault="00854725" w:rsidP="004E2508">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осуществлять коммуникации во всех сферах жизни;</w:t>
      </w:r>
    </w:p>
    <w:p w:rsidR="006B3DC5" w:rsidRPr="004E2508" w:rsidRDefault="00854725" w:rsidP="004E2508">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B3DC5" w:rsidRPr="004E2508" w:rsidRDefault="00854725" w:rsidP="004E2508">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6B3DC5" w:rsidRPr="004E2508" w:rsidRDefault="00854725" w:rsidP="004E2508">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Совместная деятельность:</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B3DC5" w:rsidRPr="004E2508" w:rsidRDefault="00854725" w:rsidP="004E2508">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B3DC5" w:rsidRPr="004E2508" w:rsidRDefault="00854725" w:rsidP="004E2508">
      <w:pPr>
        <w:numPr>
          <w:ilvl w:val="0"/>
          <w:numId w:val="20"/>
        </w:numPr>
        <w:tabs>
          <w:tab w:val="left" w:pos="993"/>
        </w:tabs>
        <w:spacing w:after="0" w:line="240" w:lineRule="auto"/>
        <w:ind w:left="0" w:firstLine="709"/>
        <w:jc w:val="both"/>
        <w:rPr>
          <w:rFonts w:ascii="Times New Roman" w:hAnsi="Times New Roman" w:cs="Times New Roman"/>
          <w:sz w:val="24"/>
          <w:szCs w:val="24"/>
        </w:rPr>
      </w:pPr>
      <w:r w:rsidRPr="004E2508">
        <w:rPr>
          <w:rFonts w:ascii="Times New Roman" w:hAnsi="Times New Roman" w:cs="Times New Roman"/>
          <w:b/>
          <w:color w:val="000000"/>
          <w:sz w:val="24"/>
          <w:szCs w:val="24"/>
        </w:rPr>
        <w:t>Овладение универсальными регулятивными действиями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Самоорганизация:</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lastRenderedPageBreak/>
        <w:t>самостоятельно составлять план решения проблемы с учетом имеющихся ресурсов, собственных возможностей и предпочтений;</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rPr>
      </w:pPr>
      <w:r w:rsidRPr="004E2508">
        <w:rPr>
          <w:rFonts w:ascii="Times New Roman" w:hAnsi="Times New Roman" w:cs="Times New Roman"/>
          <w:color w:val="000000"/>
          <w:sz w:val="24"/>
          <w:szCs w:val="24"/>
        </w:rPr>
        <w:t>оценивать приобретенный опыт;</w:t>
      </w:r>
    </w:p>
    <w:p w:rsidR="006B3DC5" w:rsidRPr="004E2508" w:rsidRDefault="00854725" w:rsidP="004E2508">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Самоконтроль:</w:t>
      </w:r>
    </w:p>
    <w:p w:rsidR="006B3DC5" w:rsidRPr="004E2508" w:rsidRDefault="00854725" w:rsidP="004E2508">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6B3DC5" w:rsidRPr="004E2508" w:rsidRDefault="00854725" w:rsidP="004E2508">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B3DC5" w:rsidRPr="004E2508" w:rsidRDefault="00854725" w:rsidP="004E2508">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B3DC5" w:rsidRPr="004E2508" w:rsidRDefault="00854725" w:rsidP="004E2508">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rPr>
      </w:pPr>
      <w:r w:rsidRPr="004E2508">
        <w:rPr>
          <w:rFonts w:ascii="Times New Roman" w:hAnsi="Times New Roman" w:cs="Times New Roman"/>
          <w:i/>
          <w:color w:val="000000"/>
          <w:sz w:val="24"/>
          <w:szCs w:val="24"/>
        </w:rPr>
        <w:t>Принятие себя и других:</w:t>
      </w:r>
    </w:p>
    <w:p w:rsidR="006B3DC5" w:rsidRPr="004E2508" w:rsidRDefault="00854725" w:rsidP="004E2508">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принимать себя, понимая свои недостатки и достоинства;</w:t>
      </w:r>
    </w:p>
    <w:p w:rsidR="006B3DC5" w:rsidRPr="004E2508" w:rsidRDefault="00854725" w:rsidP="004E2508">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B3DC5" w:rsidRPr="004E2508" w:rsidRDefault="00854725" w:rsidP="004E2508">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признавать свое право и право других на ошибки;</w:t>
      </w:r>
    </w:p>
    <w:p w:rsidR="006B3DC5" w:rsidRPr="004E2508" w:rsidRDefault="00854725" w:rsidP="004E2508">
      <w:pPr>
        <w:numPr>
          <w:ilvl w:val="0"/>
          <w:numId w:val="23"/>
        </w:numPr>
        <w:tabs>
          <w:tab w:val="left" w:pos="993"/>
        </w:tabs>
        <w:spacing w:after="0" w:line="240" w:lineRule="auto"/>
        <w:ind w:left="0"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развивать способность понимать мир с позиции другого человека.</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ПРЕДМЕТНЫЕ РЕЗУЛЬТАТЫ</w:t>
      </w:r>
    </w:p>
    <w:p w:rsidR="006B3DC5" w:rsidRPr="004E2508" w:rsidRDefault="006B3DC5" w:rsidP="004E2508">
      <w:pPr>
        <w:tabs>
          <w:tab w:val="left" w:pos="993"/>
        </w:tabs>
        <w:spacing w:after="0" w:line="240" w:lineRule="auto"/>
        <w:ind w:firstLine="709"/>
        <w:rPr>
          <w:rFonts w:ascii="Times New Roman" w:hAnsi="Times New Roman" w:cs="Times New Roman"/>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10 КЛАСС</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w:t>
      </w:r>
      <w:r w:rsidRPr="004E2508">
        <w:rPr>
          <w:rFonts w:ascii="Times New Roman" w:hAnsi="Times New Roman" w:cs="Times New Roman"/>
          <w:color w:val="000000"/>
          <w:sz w:val="24"/>
          <w:szCs w:val="24"/>
          <w:lang w:val="ru-RU"/>
        </w:rPr>
        <w:lastRenderedPageBreak/>
        <w:t>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E2508">
        <w:rPr>
          <w:rFonts w:ascii="Times New Roman" w:hAnsi="Times New Roman" w:cs="Times New Roman"/>
          <w:color w:val="000000"/>
          <w:sz w:val="24"/>
          <w:szCs w:val="24"/>
          <w:lang w:val="ru-RU"/>
        </w:rPr>
        <w:t xml:space="preserve"> жизнь общества».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E2508">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4E2508">
        <w:rPr>
          <w:rFonts w:ascii="Times New Roman" w:hAnsi="Times New Roman" w:cs="Times New Roman"/>
          <w:color w:val="000000"/>
          <w:sz w:val="24"/>
          <w:szCs w:val="24"/>
          <w:lang w:val="ru-RU"/>
        </w:rPr>
        <w:t>.</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4E2508">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E2508">
        <w:rPr>
          <w:rFonts w:ascii="Times New Roman" w:hAnsi="Times New Roman" w:cs="Times New Roman"/>
          <w:color w:val="000000"/>
          <w:sz w:val="24"/>
          <w:szCs w:val="24"/>
        </w:rPr>
        <w:t>XXI</w:t>
      </w:r>
      <w:r w:rsidRPr="004E2508">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r w:rsidRPr="004E2508">
        <w:rPr>
          <w:rFonts w:ascii="Times New Roman" w:hAnsi="Times New Roman" w:cs="Times New Roman"/>
          <w:color w:val="000000"/>
          <w:sz w:val="24"/>
          <w:szCs w:val="24"/>
          <w:lang w:val="ru-RU"/>
        </w:rPr>
        <w:lastRenderedPageBreak/>
        <w:t>интернет-ресурсах</w:t>
      </w:r>
      <w:proofErr w:type="gramEnd"/>
      <w:r w:rsidRPr="004E2508">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E2508">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w:t>
      </w:r>
      <w:r w:rsidRPr="004E2508">
        <w:rPr>
          <w:rFonts w:ascii="Times New Roman" w:hAnsi="Times New Roman" w:cs="Times New Roman"/>
          <w:color w:val="000000"/>
          <w:sz w:val="24"/>
          <w:szCs w:val="24"/>
          <w:lang w:val="ru-RU"/>
        </w:rPr>
        <w:lastRenderedPageBreak/>
        <w:t>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4E2508" w:rsidRDefault="004E2508" w:rsidP="004E2508">
      <w:pPr>
        <w:tabs>
          <w:tab w:val="left" w:pos="993"/>
        </w:tabs>
        <w:spacing w:after="0" w:line="240" w:lineRule="auto"/>
        <w:ind w:firstLine="709"/>
        <w:rPr>
          <w:rFonts w:ascii="Times New Roman" w:hAnsi="Times New Roman" w:cs="Times New Roman"/>
          <w:b/>
          <w:color w:val="000000"/>
          <w:sz w:val="24"/>
          <w:szCs w:val="24"/>
          <w:lang w:val="ru-RU"/>
        </w:rPr>
      </w:pPr>
    </w:p>
    <w:p w:rsidR="006B3DC5" w:rsidRPr="004E2508" w:rsidRDefault="00854725" w:rsidP="004E2508">
      <w:pPr>
        <w:tabs>
          <w:tab w:val="left" w:pos="993"/>
        </w:tabs>
        <w:spacing w:after="0" w:line="240" w:lineRule="auto"/>
        <w:ind w:firstLine="709"/>
        <w:rPr>
          <w:rFonts w:ascii="Times New Roman" w:hAnsi="Times New Roman" w:cs="Times New Roman"/>
          <w:sz w:val="24"/>
          <w:szCs w:val="24"/>
          <w:lang w:val="ru-RU"/>
        </w:rPr>
      </w:pPr>
      <w:r w:rsidRPr="004E2508">
        <w:rPr>
          <w:rFonts w:ascii="Times New Roman" w:hAnsi="Times New Roman" w:cs="Times New Roman"/>
          <w:b/>
          <w:color w:val="000000"/>
          <w:sz w:val="24"/>
          <w:szCs w:val="24"/>
          <w:lang w:val="ru-RU"/>
        </w:rPr>
        <w:t>11 КЛАСС</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E2508">
        <w:rPr>
          <w:rFonts w:ascii="Times New Roman" w:hAnsi="Times New Roman" w:cs="Times New Roman"/>
          <w:color w:val="000000"/>
          <w:sz w:val="24"/>
          <w:szCs w:val="24"/>
          <w:lang w:val="ru-RU"/>
        </w:rPr>
        <w:t xml:space="preserve"> общественных отношений в Российской Федерации».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w:t>
      </w:r>
      <w:r w:rsidRPr="004E2508">
        <w:rPr>
          <w:rFonts w:ascii="Times New Roman" w:hAnsi="Times New Roman" w:cs="Times New Roman"/>
          <w:color w:val="000000"/>
          <w:spacing w:val="-3"/>
          <w:sz w:val="24"/>
          <w:szCs w:val="24"/>
          <w:lang w:val="ru-RU"/>
        </w:rPr>
        <w:lastRenderedPageBreak/>
        <w:t>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E2508">
        <w:rPr>
          <w:rFonts w:ascii="Times New Roman" w:hAnsi="Times New Roman" w:cs="Times New Roman"/>
          <w:color w:val="000000"/>
          <w:spacing w:val="-3"/>
          <w:sz w:val="24"/>
          <w:szCs w:val="24"/>
          <w:lang w:val="ru-RU"/>
        </w:rPr>
        <w:t xml:space="preserve"> </w:t>
      </w:r>
      <w:proofErr w:type="gramStart"/>
      <w:r w:rsidRPr="004E2508">
        <w:rPr>
          <w:rFonts w:ascii="Times New Roman" w:hAnsi="Times New Roman" w:cs="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E2508">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4E2508">
        <w:rPr>
          <w:rFonts w:ascii="Times New Roman" w:hAnsi="Times New Roman" w:cs="Times New Roman"/>
          <w:color w:val="000000"/>
          <w:sz w:val="24"/>
          <w:szCs w:val="24"/>
          <w:lang w:val="ru-RU"/>
        </w:rPr>
        <w:t xml:space="preserve"> характера, публикации в СМИ;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w:t>
      </w:r>
      <w:r w:rsidRPr="004E2508">
        <w:rPr>
          <w:rFonts w:ascii="Times New Roman" w:hAnsi="Times New Roman" w:cs="Times New Roman"/>
          <w:color w:val="000000"/>
          <w:sz w:val="24"/>
          <w:szCs w:val="24"/>
          <w:lang w:val="ru-RU"/>
        </w:rPr>
        <w:lastRenderedPageBreak/>
        <w:t>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E2508">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особенностях</w:t>
      </w:r>
      <w:proofErr w:type="gramEnd"/>
      <w:r w:rsidRPr="004E2508">
        <w:rPr>
          <w:rFonts w:ascii="Times New Roman" w:hAnsi="Times New Roman" w:cs="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E2508">
        <w:rPr>
          <w:rFonts w:ascii="Times New Roman" w:hAnsi="Times New Roman" w:cs="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E2508">
        <w:rPr>
          <w:rFonts w:ascii="Times New Roman" w:hAnsi="Times New Roman" w:cs="Times New Roman"/>
          <w:color w:val="000000"/>
          <w:sz w:val="24"/>
          <w:szCs w:val="24"/>
          <w:lang w:val="ru-RU"/>
        </w:rPr>
        <w:t xml:space="preserve"> </w:t>
      </w:r>
      <w:proofErr w:type="gramStart"/>
      <w:r w:rsidRPr="004E2508">
        <w:rPr>
          <w:rFonts w:ascii="Times New Roman" w:hAnsi="Times New Roman" w:cs="Times New Roman"/>
          <w:color w:val="000000"/>
          <w:sz w:val="24"/>
          <w:szCs w:val="24"/>
          <w:lang w:val="ru-RU"/>
        </w:rPr>
        <w:t>принципах</w:t>
      </w:r>
      <w:proofErr w:type="gramEnd"/>
      <w:r w:rsidRPr="004E2508">
        <w:rPr>
          <w:rFonts w:ascii="Times New Roman" w:hAnsi="Times New Roman" w:cs="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proofErr w:type="gramStart"/>
      <w:r w:rsidRPr="004E2508">
        <w:rPr>
          <w:rFonts w:ascii="Times New Roman" w:hAnsi="Times New Roman" w:cs="Times New Roman"/>
          <w:color w:val="000000"/>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w:t>
      </w:r>
      <w:r w:rsidRPr="004E2508">
        <w:rPr>
          <w:rFonts w:ascii="Times New Roman" w:hAnsi="Times New Roman" w:cs="Times New Roman"/>
          <w:color w:val="000000"/>
          <w:sz w:val="24"/>
          <w:szCs w:val="24"/>
          <w:lang w:val="ru-RU"/>
        </w:rPr>
        <w:lastRenderedPageBreak/>
        <w:t>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B3DC5" w:rsidRPr="004E2508" w:rsidRDefault="00854725" w:rsidP="004E2508">
      <w:pPr>
        <w:tabs>
          <w:tab w:val="left" w:pos="993"/>
        </w:tabs>
        <w:spacing w:after="0" w:line="240" w:lineRule="auto"/>
        <w:ind w:firstLine="709"/>
        <w:jc w:val="both"/>
        <w:rPr>
          <w:rFonts w:ascii="Times New Roman" w:hAnsi="Times New Roman" w:cs="Times New Roman"/>
          <w:sz w:val="24"/>
          <w:szCs w:val="24"/>
          <w:lang w:val="ru-RU"/>
        </w:rPr>
      </w:pPr>
      <w:r w:rsidRPr="004E2508">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B3DC5" w:rsidRPr="004E2508" w:rsidRDefault="006B3DC5" w:rsidP="004E2508">
      <w:pPr>
        <w:spacing w:after="0" w:line="240" w:lineRule="auto"/>
        <w:rPr>
          <w:sz w:val="24"/>
          <w:szCs w:val="24"/>
          <w:lang w:val="ru-RU"/>
        </w:rPr>
        <w:sectPr w:rsidR="006B3DC5" w:rsidRPr="004E2508" w:rsidSect="004E2508">
          <w:pgSz w:w="11907" w:h="16839" w:code="9"/>
          <w:pgMar w:top="1134" w:right="850" w:bottom="1134" w:left="1701" w:header="720" w:footer="720" w:gutter="0"/>
          <w:cols w:space="720"/>
          <w:docGrid w:linePitch="299"/>
        </w:sectPr>
      </w:pPr>
    </w:p>
    <w:p w:rsidR="006B3DC5" w:rsidRPr="004E2508" w:rsidRDefault="00854725" w:rsidP="004E2508">
      <w:pPr>
        <w:spacing w:after="0" w:line="240" w:lineRule="auto"/>
        <w:jc w:val="center"/>
        <w:rPr>
          <w:sz w:val="24"/>
          <w:szCs w:val="24"/>
        </w:rPr>
      </w:pPr>
      <w:bookmarkStart w:id="4" w:name="block-16917962"/>
      <w:bookmarkEnd w:id="3"/>
      <w:r w:rsidRPr="004E2508">
        <w:rPr>
          <w:rFonts w:ascii="Times New Roman" w:hAnsi="Times New Roman"/>
          <w:b/>
          <w:color w:val="000000"/>
          <w:sz w:val="24"/>
          <w:szCs w:val="24"/>
        </w:rPr>
        <w:lastRenderedPageBreak/>
        <w:t>ТЕМАТИЧЕСКОЕ ПЛАНИРОВАНИЕ</w:t>
      </w:r>
    </w:p>
    <w:p w:rsidR="004E2508" w:rsidRDefault="00854725" w:rsidP="004E2508">
      <w:pPr>
        <w:spacing w:after="0" w:line="240" w:lineRule="auto"/>
        <w:rPr>
          <w:rFonts w:ascii="Times New Roman" w:hAnsi="Times New Roman"/>
          <w:b/>
          <w:color w:val="000000"/>
          <w:sz w:val="24"/>
          <w:szCs w:val="24"/>
          <w:lang w:val="ru-RU"/>
        </w:rPr>
      </w:pPr>
      <w:r w:rsidRPr="004E2508">
        <w:rPr>
          <w:rFonts w:ascii="Times New Roman" w:hAnsi="Times New Roman"/>
          <w:b/>
          <w:color w:val="000000"/>
          <w:sz w:val="24"/>
          <w:szCs w:val="24"/>
        </w:rPr>
        <w:t xml:space="preserve"> </w:t>
      </w:r>
    </w:p>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 xml:space="preserve">10 КЛАСС </w:t>
      </w:r>
    </w:p>
    <w:tbl>
      <w:tblPr>
        <w:tblW w:w="101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4394"/>
        <w:gridCol w:w="788"/>
        <w:gridCol w:w="1456"/>
        <w:gridCol w:w="2950"/>
      </w:tblGrid>
      <w:tr w:rsidR="006B3DC5" w:rsidRPr="004E2508" w:rsidTr="004E2508">
        <w:trPr>
          <w:trHeight w:val="144"/>
          <w:tblCellSpacing w:w="20" w:type="nil"/>
        </w:trPr>
        <w:tc>
          <w:tcPr>
            <w:tcW w:w="526"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 п/п</w:t>
            </w:r>
          </w:p>
          <w:p w:rsidR="006B3DC5" w:rsidRPr="004E2508" w:rsidRDefault="006B3DC5" w:rsidP="004E2508">
            <w:pPr>
              <w:spacing w:after="0" w:line="240" w:lineRule="auto"/>
              <w:jc w:val="center"/>
              <w:rPr>
                <w:sz w:val="20"/>
                <w:szCs w:val="20"/>
              </w:rPr>
            </w:pPr>
          </w:p>
        </w:tc>
        <w:tc>
          <w:tcPr>
            <w:tcW w:w="4394"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Наименование разделов и тем программы</w:t>
            </w:r>
          </w:p>
          <w:p w:rsidR="006B3DC5" w:rsidRPr="004E2508" w:rsidRDefault="006B3DC5" w:rsidP="004E2508">
            <w:pPr>
              <w:spacing w:after="0" w:line="240" w:lineRule="auto"/>
              <w:jc w:val="center"/>
              <w:rPr>
                <w:sz w:val="20"/>
                <w:szCs w:val="20"/>
              </w:rPr>
            </w:pPr>
          </w:p>
        </w:tc>
        <w:tc>
          <w:tcPr>
            <w:tcW w:w="2244" w:type="dxa"/>
            <w:gridSpan w:val="2"/>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Количество часов</w:t>
            </w:r>
          </w:p>
        </w:tc>
        <w:tc>
          <w:tcPr>
            <w:tcW w:w="2950"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Электронные (цифровые) образовательные ресурсы</w:t>
            </w:r>
          </w:p>
          <w:p w:rsidR="006B3DC5" w:rsidRPr="004E2508" w:rsidRDefault="006B3DC5" w:rsidP="004E2508">
            <w:pPr>
              <w:spacing w:after="0" w:line="240" w:lineRule="auto"/>
              <w:jc w:val="center"/>
              <w:rPr>
                <w:sz w:val="20"/>
                <w:szCs w:val="20"/>
              </w:rPr>
            </w:pPr>
          </w:p>
        </w:tc>
      </w:tr>
      <w:tr w:rsidR="006B3DC5" w:rsidRPr="004E2508" w:rsidTr="004E2508">
        <w:trPr>
          <w:trHeight w:val="144"/>
          <w:tblCellSpacing w:w="20" w:type="nil"/>
        </w:trPr>
        <w:tc>
          <w:tcPr>
            <w:tcW w:w="526" w:type="dxa"/>
            <w:vMerge/>
            <w:tcBorders>
              <w:top w:val="nil"/>
            </w:tcBorders>
            <w:tcMar>
              <w:top w:w="50" w:type="dxa"/>
              <w:left w:w="100" w:type="dxa"/>
            </w:tcMar>
          </w:tcPr>
          <w:p w:rsidR="006B3DC5" w:rsidRPr="004E2508" w:rsidRDefault="006B3DC5" w:rsidP="004E2508">
            <w:pPr>
              <w:spacing w:after="0" w:line="240" w:lineRule="auto"/>
              <w:rPr>
                <w:sz w:val="24"/>
                <w:szCs w:val="24"/>
              </w:rPr>
            </w:pPr>
          </w:p>
        </w:tc>
        <w:tc>
          <w:tcPr>
            <w:tcW w:w="4394" w:type="dxa"/>
            <w:vMerge/>
            <w:tcBorders>
              <w:top w:val="nil"/>
            </w:tcBorders>
            <w:tcMar>
              <w:top w:w="50" w:type="dxa"/>
              <w:left w:w="100" w:type="dxa"/>
            </w:tcMar>
          </w:tcPr>
          <w:p w:rsidR="006B3DC5" w:rsidRPr="004E2508" w:rsidRDefault="006B3DC5" w:rsidP="004E2508">
            <w:pPr>
              <w:spacing w:after="0" w:line="240" w:lineRule="auto"/>
              <w:rPr>
                <w:sz w:val="24"/>
                <w:szCs w:val="24"/>
              </w:rPr>
            </w:pPr>
          </w:p>
        </w:tc>
        <w:tc>
          <w:tcPr>
            <w:tcW w:w="788" w:type="dxa"/>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Всего</w:t>
            </w:r>
          </w:p>
          <w:p w:rsidR="006B3DC5" w:rsidRPr="004E2508" w:rsidRDefault="006B3DC5" w:rsidP="004E2508">
            <w:pPr>
              <w:spacing w:after="0" w:line="240" w:lineRule="auto"/>
              <w:jc w:val="center"/>
              <w:rPr>
                <w:sz w:val="20"/>
                <w:szCs w:val="20"/>
              </w:rPr>
            </w:pPr>
          </w:p>
        </w:tc>
        <w:tc>
          <w:tcPr>
            <w:tcW w:w="1456" w:type="dxa"/>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Контрольные работы</w:t>
            </w:r>
          </w:p>
          <w:p w:rsidR="006B3DC5" w:rsidRPr="004E2508" w:rsidRDefault="006B3DC5" w:rsidP="004E2508">
            <w:pPr>
              <w:spacing w:after="0" w:line="240" w:lineRule="auto"/>
              <w:jc w:val="center"/>
              <w:rPr>
                <w:sz w:val="20"/>
                <w:szCs w:val="20"/>
              </w:rPr>
            </w:pPr>
          </w:p>
        </w:tc>
        <w:tc>
          <w:tcPr>
            <w:tcW w:w="0" w:type="auto"/>
            <w:vMerge/>
            <w:tcBorders>
              <w:top w:val="nil"/>
            </w:tcBorders>
            <w:tcMar>
              <w:top w:w="50" w:type="dxa"/>
              <w:left w:w="100" w:type="dxa"/>
            </w:tcMar>
          </w:tcPr>
          <w:p w:rsidR="006B3DC5" w:rsidRPr="004E2508" w:rsidRDefault="006B3DC5" w:rsidP="004E2508">
            <w:pPr>
              <w:spacing w:after="0" w:line="240" w:lineRule="auto"/>
              <w:rPr>
                <w:sz w:val="24"/>
                <w:szCs w:val="24"/>
              </w:rPr>
            </w:pPr>
          </w:p>
        </w:tc>
      </w:tr>
      <w:tr w:rsidR="006B3DC5" w:rsidRPr="004E2508" w:rsidTr="004E2508">
        <w:trPr>
          <w:trHeight w:val="144"/>
          <w:tblCellSpacing w:w="20" w:type="nil"/>
        </w:trPr>
        <w:tc>
          <w:tcPr>
            <w:tcW w:w="10114" w:type="dxa"/>
            <w:gridSpan w:val="5"/>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Раздел 1.</w:t>
            </w:r>
            <w:r w:rsidRPr="004E2508">
              <w:rPr>
                <w:rFonts w:ascii="Times New Roman" w:hAnsi="Times New Roman"/>
                <w:color w:val="000000"/>
                <w:sz w:val="24"/>
                <w:szCs w:val="24"/>
              </w:rPr>
              <w:t xml:space="preserve"> Человек в обществе</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1.1</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Общество и общественные отношения</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hyperlink r:id="rId9">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hyperlink>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1.2</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Информационное общество и массовые коммуникации</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1.3</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Развитие общества. Глобализация и ее противоречия</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CC42CB" w:rsidP="004E2508">
            <w:pPr>
              <w:spacing w:after="0" w:line="240" w:lineRule="auto"/>
              <w:jc w:val="center"/>
              <w:rPr>
                <w:sz w:val="24"/>
                <w:szCs w:val="24"/>
                <w:lang w:val="ru-RU"/>
              </w:rPr>
            </w:pPr>
            <w:r w:rsidRPr="004E2508">
              <w:rPr>
                <w:sz w:val="24"/>
                <w:szCs w:val="24"/>
                <w:lang w:val="ru-RU"/>
              </w:rPr>
              <w:t>1</w:t>
            </w: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1.4</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Становление личности в процессе социализации</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1.5</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Деятельность человека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1.6</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Познавательная деятельность человека. Научное познание</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1.7</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«Человек в обществе»</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18 </w:t>
            </w:r>
          </w:p>
        </w:tc>
        <w:tc>
          <w:tcPr>
            <w:tcW w:w="4406"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4E2508" w:rsidTr="004E2508">
        <w:trPr>
          <w:trHeight w:val="144"/>
          <w:tblCellSpacing w:w="20" w:type="nil"/>
        </w:trPr>
        <w:tc>
          <w:tcPr>
            <w:tcW w:w="10114" w:type="dxa"/>
            <w:gridSpan w:val="5"/>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Раздел 2.</w:t>
            </w:r>
            <w:r w:rsidRPr="004E2508">
              <w:rPr>
                <w:rFonts w:ascii="Times New Roman" w:hAnsi="Times New Roman"/>
                <w:color w:val="000000"/>
                <w:sz w:val="24"/>
                <w:szCs w:val="24"/>
              </w:rPr>
              <w:t xml:space="preserve"> Духовная культура</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2.1</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Культура и ее формы</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2.2</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Категории и принципы морали в жизни человека и развитии общества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2.3</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Наука и образование</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2.4</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Религия</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CC42CB" w:rsidP="004E2508">
            <w:pPr>
              <w:spacing w:after="0" w:line="240" w:lineRule="auto"/>
              <w:jc w:val="center"/>
              <w:rPr>
                <w:sz w:val="24"/>
                <w:szCs w:val="24"/>
                <w:lang w:val="ru-RU"/>
              </w:rPr>
            </w:pPr>
            <w:r w:rsidRPr="004E2508">
              <w:rPr>
                <w:sz w:val="24"/>
                <w:szCs w:val="24"/>
                <w:lang w:val="ru-RU"/>
              </w:rPr>
              <w:t>1</w:t>
            </w: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2.5</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Искусство</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2.6</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«Духовная культура»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16 </w:t>
            </w:r>
          </w:p>
        </w:tc>
        <w:tc>
          <w:tcPr>
            <w:tcW w:w="4406"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4E2508" w:rsidTr="004E2508">
        <w:trPr>
          <w:trHeight w:val="144"/>
          <w:tblCellSpacing w:w="20" w:type="nil"/>
        </w:trPr>
        <w:tc>
          <w:tcPr>
            <w:tcW w:w="10114" w:type="dxa"/>
            <w:gridSpan w:val="5"/>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Раздел 3.</w:t>
            </w:r>
            <w:r w:rsidRPr="004E2508">
              <w:rPr>
                <w:rFonts w:ascii="Times New Roman" w:hAnsi="Times New Roman"/>
                <w:color w:val="000000"/>
                <w:sz w:val="24"/>
                <w:szCs w:val="24"/>
              </w:rPr>
              <w:t xml:space="preserve"> Экономическая жизнь общества</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3.1</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Экономика — основа жизнедеятельности общества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6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3.2</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Рыночные отношения в экономике</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6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3.3</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Экономическая деятельность</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3.4</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Экономика предприятия</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lastRenderedPageBreak/>
              <w:t>3.5</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Финансовый рынок и финансовые институты</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3.6</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Экономика и государство</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3.7</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Мировая экономика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3.8</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«Экономическая жизнь общества»</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28 </w:t>
            </w:r>
          </w:p>
        </w:tc>
        <w:tc>
          <w:tcPr>
            <w:tcW w:w="4406"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0C2B5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6 </w:t>
            </w:r>
          </w:p>
        </w:tc>
        <w:tc>
          <w:tcPr>
            <w:tcW w:w="1456" w:type="dxa"/>
            <w:tcMar>
              <w:top w:w="50" w:type="dxa"/>
              <w:left w:w="100" w:type="dxa"/>
            </w:tcMar>
            <w:vAlign w:val="center"/>
          </w:tcPr>
          <w:p w:rsidR="006B3DC5" w:rsidRPr="004E2508" w:rsidRDefault="00CC42CB" w:rsidP="004E2508">
            <w:pPr>
              <w:spacing w:after="0" w:line="240" w:lineRule="auto"/>
              <w:jc w:val="center"/>
              <w:rPr>
                <w:sz w:val="24"/>
                <w:szCs w:val="24"/>
                <w:lang w:val="ru-RU"/>
              </w:rPr>
            </w:pPr>
            <w:r w:rsidRPr="004E2508">
              <w:rPr>
                <w:sz w:val="24"/>
                <w:szCs w:val="24"/>
                <w:lang w:val="ru-RU"/>
              </w:rPr>
              <w:t>1</w:t>
            </w:r>
          </w:p>
        </w:tc>
        <w:tc>
          <w:tcPr>
            <w:tcW w:w="2950"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w:instrText>
            </w:r>
            <w:r w:rsidR="0098394A" w:rsidRPr="000C2B58">
              <w:rPr>
                <w:lang w:val="ru-RU"/>
              </w:rPr>
              <w:instrText>418"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w:t>
            </w:r>
            <w:r w:rsidRPr="004E2508">
              <w:rPr>
                <w:rFonts w:ascii="Times New Roman" w:hAnsi="Times New Roman"/>
                <w:color w:val="0000FF"/>
                <w:sz w:val="24"/>
                <w:szCs w:val="24"/>
                <w:u w:val="single"/>
                <w:lang w:val="ru-RU"/>
              </w:rPr>
              <w:t>418</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ОБЩЕЕ КОЛИЧЕСТВО ЧАСОВ ПО ПРОГРАММЕ</w:t>
            </w:r>
          </w:p>
        </w:tc>
        <w:tc>
          <w:tcPr>
            <w:tcW w:w="788"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68 </w:t>
            </w:r>
          </w:p>
        </w:tc>
        <w:tc>
          <w:tcPr>
            <w:tcW w:w="1456"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w:t>
            </w:r>
            <w:r w:rsidR="00CC42CB" w:rsidRPr="004E2508">
              <w:rPr>
                <w:rFonts w:ascii="Times New Roman" w:hAnsi="Times New Roman"/>
                <w:color w:val="000000"/>
                <w:sz w:val="24"/>
                <w:szCs w:val="24"/>
                <w:lang w:val="ru-RU"/>
              </w:rPr>
              <w:t>3</w:t>
            </w:r>
            <w:r w:rsidRPr="004E2508">
              <w:rPr>
                <w:rFonts w:ascii="Times New Roman" w:hAnsi="Times New Roman"/>
                <w:color w:val="000000"/>
                <w:sz w:val="24"/>
                <w:szCs w:val="24"/>
              </w:rPr>
              <w:t xml:space="preserve"> </w:t>
            </w:r>
          </w:p>
        </w:tc>
        <w:tc>
          <w:tcPr>
            <w:tcW w:w="2950" w:type="dxa"/>
            <w:tcMar>
              <w:top w:w="50" w:type="dxa"/>
              <w:left w:w="100" w:type="dxa"/>
            </w:tcMar>
            <w:vAlign w:val="center"/>
          </w:tcPr>
          <w:p w:rsidR="006B3DC5" w:rsidRPr="004E2508" w:rsidRDefault="006B3DC5" w:rsidP="004E2508">
            <w:pPr>
              <w:spacing w:after="0" w:line="240" w:lineRule="auto"/>
              <w:rPr>
                <w:sz w:val="24"/>
                <w:szCs w:val="24"/>
              </w:rPr>
            </w:pPr>
          </w:p>
        </w:tc>
      </w:tr>
    </w:tbl>
    <w:p w:rsidR="004E2508" w:rsidRDefault="004E2508" w:rsidP="004E2508">
      <w:pPr>
        <w:spacing w:after="0" w:line="240" w:lineRule="auto"/>
        <w:rPr>
          <w:rFonts w:ascii="Times New Roman" w:hAnsi="Times New Roman"/>
          <w:b/>
          <w:color w:val="000000"/>
          <w:sz w:val="24"/>
          <w:szCs w:val="24"/>
          <w:lang w:val="ru-RU"/>
        </w:rPr>
      </w:pPr>
    </w:p>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 xml:space="preserve"> 11 КЛАСС </w:t>
      </w:r>
    </w:p>
    <w:tbl>
      <w:tblPr>
        <w:tblW w:w="102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4394"/>
        <w:gridCol w:w="850"/>
        <w:gridCol w:w="1456"/>
        <w:gridCol w:w="2982"/>
      </w:tblGrid>
      <w:tr w:rsidR="006B3DC5" w:rsidRPr="004E2508" w:rsidTr="004E2508">
        <w:trPr>
          <w:trHeight w:val="144"/>
          <w:tblCellSpacing w:w="20" w:type="nil"/>
        </w:trPr>
        <w:tc>
          <w:tcPr>
            <w:tcW w:w="526"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 п/п</w:t>
            </w:r>
          </w:p>
          <w:p w:rsidR="006B3DC5" w:rsidRPr="004E2508" w:rsidRDefault="006B3DC5" w:rsidP="004E2508">
            <w:pPr>
              <w:spacing w:after="0" w:line="240" w:lineRule="auto"/>
              <w:jc w:val="center"/>
              <w:rPr>
                <w:sz w:val="20"/>
                <w:szCs w:val="20"/>
              </w:rPr>
            </w:pPr>
          </w:p>
        </w:tc>
        <w:tc>
          <w:tcPr>
            <w:tcW w:w="4394"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Наименование разделов и тем программы</w:t>
            </w:r>
          </w:p>
          <w:p w:rsidR="006B3DC5" w:rsidRPr="004E2508" w:rsidRDefault="006B3DC5" w:rsidP="004E2508">
            <w:pPr>
              <w:spacing w:after="0" w:line="240" w:lineRule="auto"/>
              <w:jc w:val="center"/>
              <w:rPr>
                <w:sz w:val="20"/>
                <w:szCs w:val="20"/>
              </w:rPr>
            </w:pPr>
          </w:p>
        </w:tc>
        <w:tc>
          <w:tcPr>
            <w:tcW w:w="2306" w:type="dxa"/>
            <w:gridSpan w:val="2"/>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Количество часов</w:t>
            </w:r>
          </w:p>
        </w:tc>
        <w:tc>
          <w:tcPr>
            <w:tcW w:w="2982" w:type="dxa"/>
            <w:vMerge w:val="restart"/>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Электронные (цифровые) образовательные ресурсы</w:t>
            </w:r>
          </w:p>
          <w:p w:rsidR="006B3DC5" w:rsidRPr="004E2508" w:rsidRDefault="006B3DC5" w:rsidP="004E2508">
            <w:pPr>
              <w:spacing w:after="0" w:line="240" w:lineRule="auto"/>
              <w:jc w:val="center"/>
              <w:rPr>
                <w:sz w:val="20"/>
                <w:szCs w:val="20"/>
              </w:rPr>
            </w:pPr>
          </w:p>
        </w:tc>
      </w:tr>
      <w:tr w:rsidR="006B3DC5" w:rsidRPr="004E2508" w:rsidTr="004E2508">
        <w:trPr>
          <w:trHeight w:val="144"/>
          <w:tblCellSpacing w:w="20" w:type="nil"/>
        </w:trPr>
        <w:tc>
          <w:tcPr>
            <w:tcW w:w="526" w:type="dxa"/>
            <w:vMerge/>
            <w:tcBorders>
              <w:top w:val="nil"/>
            </w:tcBorders>
            <w:tcMar>
              <w:top w:w="50" w:type="dxa"/>
              <w:left w:w="100" w:type="dxa"/>
            </w:tcMar>
          </w:tcPr>
          <w:p w:rsidR="006B3DC5" w:rsidRPr="004E2508" w:rsidRDefault="006B3DC5" w:rsidP="004E2508">
            <w:pPr>
              <w:spacing w:after="0" w:line="240" w:lineRule="auto"/>
              <w:rPr>
                <w:sz w:val="24"/>
                <w:szCs w:val="24"/>
              </w:rPr>
            </w:pPr>
          </w:p>
        </w:tc>
        <w:tc>
          <w:tcPr>
            <w:tcW w:w="4394" w:type="dxa"/>
            <w:vMerge/>
            <w:tcBorders>
              <w:top w:val="nil"/>
            </w:tcBorders>
            <w:tcMar>
              <w:top w:w="50" w:type="dxa"/>
              <w:left w:w="100" w:type="dxa"/>
            </w:tcMar>
          </w:tcPr>
          <w:p w:rsidR="006B3DC5" w:rsidRPr="004E2508" w:rsidRDefault="006B3DC5" w:rsidP="004E2508">
            <w:pPr>
              <w:spacing w:after="0" w:line="240" w:lineRule="auto"/>
              <w:rPr>
                <w:sz w:val="24"/>
                <w:szCs w:val="24"/>
              </w:rPr>
            </w:pPr>
          </w:p>
        </w:tc>
        <w:tc>
          <w:tcPr>
            <w:tcW w:w="850" w:type="dxa"/>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Всего</w:t>
            </w:r>
          </w:p>
          <w:p w:rsidR="006B3DC5" w:rsidRPr="004E2508" w:rsidRDefault="006B3DC5" w:rsidP="004E2508">
            <w:pPr>
              <w:spacing w:after="0" w:line="240" w:lineRule="auto"/>
              <w:jc w:val="center"/>
              <w:rPr>
                <w:sz w:val="20"/>
                <w:szCs w:val="20"/>
              </w:rPr>
            </w:pPr>
          </w:p>
        </w:tc>
        <w:tc>
          <w:tcPr>
            <w:tcW w:w="1456" w:type="dxa"/>
            <w:tcMar>
              <w:top w:w="50" w:type="dxa"/>
              <w:left w:w="100" w:type="dxa"/>
            </w:tcMar>
            <w:vAlign w:val="center"/>
          </w:tcPr>
          <w:p w:rsidR="006B3DC5" w:rsidRPr="004E2508" w:rsidRDefault="00854725" w:rsidP="004E2508">
            <w:pPr>
              <w:spacing w:after="0" w:line="240" w:lineRule="auto"/>
              <w:jc w:val="center"/>
              <w:rPr>
                <w:sz w:val="20"/>
                <w:szCs w:val="20"/>
              </w:rPr>
            </w:pPr>
            <w:r w:rsidRPr="004E2508">
              <w:rPr>
                <w:rFonts w:ascii="Times New Roman" w:hAnsi="Times New Roman"/>
                <w:b/>
                <w:color w:val="000000"/>
                <w:sz w:val="20"/>
                <w:szCs w:val="20"/>
              </w:rPr>
              <w:t>Контрольные работы</w:t>
            </w:r>
          </w:p>
          <w:p w:rsidR="006B3DC5" w:rsidRPr="004E2508" w:rsidRDefault="006B3DC5" w:rsidP="004E2508">
            <w:pPr>
              <w:spacing w:after="0" w:line="240" w:lineRule="auto"/>
              <w:jc w:val="center"/>
              <w:rPr>
                <w:sz w:val="20"/>
                <w:szCs w:val="20"/>
              </w:rPr>
            </w:pPr>
          </w:p>
        </w:tc>
        <w:tc>
          <w:tcPr>
            <w:tcW w:w="0" w:type="auto"/>
            <w:vMerge/>
            <w:tcBorders>
              <w:top w:val="nil"/>
            </w:tcBorders>
            <w:tcMar>
              <w:top w:w="50" w:type="dxa"/>
              <w:left w:w="100" w:type="dxa"/>
            </w:tcMar>
          </w:tcPr>
          <w:p w:rsidR="006B3DC5" w:rsidRPr="004E2508" w:rsidRDefault="006B3DC5" w:rsidP="004E2508">
            <w:pPr>
              <w:spacing w:after="0" w:line="240" w:lineRule="auto"/>
              <w:rPr>
                <w:sz w:val="24"/>
                <w:szCs w:val="24"/>
              </w:rPr>
            </w:pPr>
          </w:p>
        </w:tc>
      </w:tr>
      <w:tr w:rsidR="006B3DC5" w:rsidRPr="004E2508" w:rsidTr="004E2508">
        <w:trPr>
          <w:trHeight w:val="144"/>
          <w:tblCellSpacing w:w="20" w:type="nil"/>
        </w:trPr>
        <w:tc>
          <w:tcPr>
            <w:tcW w:w="10208" w:type="dxa"/>
            <w:gridSpan w:val="5"/>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Раздел 1.</w:t>
            </w:r>
            <w:r w:rsidRPr="004E2508">
              <w:rPr>
                <w:rFonts w:ascii="Times New Roman" w:hAnsi="Times New Roman"/>
                <w:color w:val="000000"/>
                <w:sz w:val="24"/>
                <w:szCs w:val="24"/>
              </w:rPr>
              <w:t xml:space="preserve"> Социальная сфера</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1.1</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Социальная структура общества</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1.2</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Социальное положение личности в обществе и пути его изменения</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1.3</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Семья и семейные ценности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1.4</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Этнические общности и нации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FB6A38" w:rsidP="004E2508">
            <w:pPr>
              <w:spacing w:after="0" w:line="240" w:lineRule="auto"/>
              <w:jc w:val="center"/>
              <w:rPr>
                <w:sz w:val="24"/>
                <w:szCs w:val="24"/>
                <w:lang w:val="ru-RU"/>
              </w:rPr>
            </w:pPr>
            <w:r w:rsidRPr="004E2508">
              <w:rPr>
                <w:sz w:val="24"/>
                <w:szCs w:val="24"/>
                <w:lang w:val="ru-RU"/>
              </w:rPr>
              <w:t>1</w:t>
            </w: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1.5</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Социальные нормы и социальный контроль</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1.6</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Социальный конфликт</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1.7</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«Социальная сфера»</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14 </w:t>
            </w:r>
          </w:p>
        </w:tc>
        <w:tc>
          <w:tcPr>
            <w:tcW w:w="4438"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4E2508" w:rsidTr="004E2508">
        <w:trPr>
          <w:trHeight w:val="144"/>
          <w:tblCellSpacing w:w="20" w:type="nil"/>
        </w:trPr>
        <w:tc>
          <w:tcPr>
            <w:tcW w:w="10208" w:type="dxa"/>
            <w:gridSpan w:val="5"/>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b/>
                <w:color w:val="000000"/>
                <w:sz w:val="24"/>
                <w:szCs w:val="24"/>
              </w:rPr>
              <w:t>Раздел 2.</w:t>
            </w:r>
            <w:r w:rsidRPr="004E2508">
              <w:rPr>
                <w:rFonts w:ascii="Times New Roman" w:hAnsi="Times New Roman"/>
                <w:color w:val="000000"/>
                <w:sz w:val="24"/>
                <w:szCs w:val="24"/>
              </w:rPr>
              <w:t xml:space="preserve"> Политическая сфера</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2.1</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Политическая власть и политические отношения</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2.2</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2.3</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lastRenderedPageBreak/>
              <w:t>2.4</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Политическая культура общества и личности</w:t>
            </w:r>
            <w:proofErr w:type="gramStart"/>
            <w:r w:rsidRPr="004E2508">
              <w:rPr>
                <w:rFonts w:ascii="Times New Roman" w:hAnsi="Times New Roman"/>
                <w:color w:val="000000"/>
                <w:sz w:val="24"/>
                <w:szCs w:val="24"/>
                <w:lang w:val="ru-RU"/>
              </w:rPr>
              <w:t>.П</w:t>
            </w:r>
            <w:proofErr w:type="gramEnd"/>
            <w:r w:rsidRPr="004E2508">
              <w:rPr>
                <w:rFonts w:ascii="Times New Roman" w:hAnsi="Times New Roman"/>
                <w:color w:val="000000"/>
                <w:sz w:val="24"/>
                <w:szCs w:val="24"/>
                <w:lang w:val="ru-RU"/>
              </w:rPr>
              <w:t>олитическая идеология</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2.5</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Политический процесс и его участники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3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2.6</w:t>
            </w:r>
          </w:p>
        </w:tc>
        <w:tc>
          <w:tcPr>
            <w:tcW w:w="4394"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Избирательная система</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 </w:t>
            </w:r>
          </w:p>
        </w:tc>
        <w:tc>
          <w:tcPr>
            <w:tcW w:w="1456" w:type="dxa"/>
            <w:tcMar>
              <w:top w:w="50" w:type="dxa"/>
              <w:left w:w="100" w:type="dxa"/>
            </w:tcMar>
            <w:vAlign w:val="center"/>
          </w:tcPr>
          <w:p w:rsidR="006B3DC5" w:rsidRPr="004E2508" w:rsidRDefault="00FB6A38" w:rsidP="004E2508">
            <w:pPr>
              <w:spacing w:after="0" w:line="240" w:lineRule="auto"/>
              <w:jc w:val="center"/>
              <w:rPr>
                <w:sz w:val="24"/>
                <w:szCs w:val="24"/>
                <w:lang w:val="ru-RU"/>
              </w:rPr>
            </w:pPr>
            <w:r w:rsidRPr="004E2508">
              <w:rPr>
                <w:sz w:val="24"/>
                <w:szCs w:val="24"/>
                <w:lang w:val="ru-RU"/>
              </w:rPr>
              <w:t>1</w:t>
            </w: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2.7</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Политические элиты и политическое лидерство</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2.8</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«Политическая сфера»</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20 </w:t>
            </w:r>
          </w:p>
        </w:tc>
        <w:tc>
          <w:tcPr>
            <w:tcW w:w="4438"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0C2B58" w:rsidTr="004E2508">
        <w:trPr>
          <w:trHeight w:val="144"/>
          <w:tblCellSpacing w:w="20" w:type="nil"/>
        </w:trPr>
        <w:tc>
          <w:tcPr>
            <w:tcW w:w="10208" w:type="dxa"/>
            <w:gridSpan w:val="5"/>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b/>
                <w:color w:val="000000"/>
                <w:sz w:val="24"/>
                <w:szCs w:val="24"/>
                <w:lang w:val="ru-RU"/>
              </w:rPr>
              <w:t>Раздел 3.</w:t>
            </w:r>
            <w:r w:rsidRPr="004E2508">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3.1</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Система права. Правовые отношения. Правонарушения</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3.2</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3.3</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6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3.4</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8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3.5</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4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0C2B58" w:rsidTr="004E2508">
        <w:trPr>
          <w:trHeight w:val="144"/>
          <w:tblCellSpacing w:w="20" w:type="nil"/>
        </w:trPr>
        <w:tc>
          <w:tcPr>
            <w:tcW w:w="526" w:type="dxa"/>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3.6</w:t>
            </w:r>
          </w:p>
        </w:tc>
        <w:tc>
          <w:tcPr>
            <w:tcW w:w="4394"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2 </w:t>
            </w:r>
          </w:p>
        </w:tc>
        <w:tc>
          <w:tcPr>
            <w:tcW w:w="1456" w:type="dxa"/>
            <w:tcMar>
              <w:top w:w="50" w:type="dxa"/>
              <w:left w:w="100" w:type="dxa"/>
            </w:tcMar>
            <w:vAlign w:val="center"/>
          </w:tcPr>
          <w:p w:rsidR="006B3DC5" w:rsidRPr="004E2508" w:rsidRDefault="00FB6A38" w:rsidP="004E2508">
            <w:pPr>
              <w:spacing w:after="0" w:line="240" w:lineRule="auto"/>
              <w:jc w:val="center"/>
              <w:rPr>
                <w:sz w:val="24"/>
                <w:szCs w:val="24"/>
                <w:lang w:val="ru-RU"/>
              </w:rPr>
            </w:pPr>
            <w:r w:rsidRPr="004E2508">
              <w:rPr>
                <w:sz w:val="24"/>
                <w:szCs w:val="24"/>
                <w:lang w:val="ru-RU"/>
              </w:rPr>
              <w:t>1</w:t>
            </w: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rPr>
            </w:pPr>
            <w:r w:rsidRPr="004E2508">
              <w:rPr>
                <w:rFonts w:ascii="Times New Roman" w:hAnsi="Times New Roman"/>
                <w:color w:val="000000"/>
                <w:sz w:val="24"/>
                <w:szCs w:val="24"/>
              </w:rPr>
              <w:t>Итого по разделу</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rPr>
              <w:t xml:space="preserve"> 28 </w:t>
            </w:r>
          </w:p>
        </w:tc>
        <w:tc>
          <w:tcPr>
            <w:tcW w:w="4438" w:type="dxa"/>
            <w:gridSpan w:val="2"/>
            <w:tcMar>
              <w:top w:w="50" w:type="dxa"/>
              <w:left w:w="100" w:type="dxa"/>
            </w:tcMar>
            <w:vAlign w:val="center"/>
          </w:tcPr>
          <w:p w:rsidR="006B3DC5" w:rsidRPr="004E2508" w:rsidRDefault="006B3DC5" w:rsidP="004E2508">
            <w:pPr>
              <w:spacing w:after="0" w:line="240" w:lineRule="auto"/>
              <w:rPr>
                <w:sz w:val="24"/>
                <w:szCs w:val="24"/>
              </w:rPr>
            </w:pPr>
          </w:p>
        </w:tc>
      </w:tr>
      <w:tr w:rsidR="006B3DC5" w:rsidRPr="000C2B5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6 </w:t>
            </w:r>
          </w:p>
        </w:tc>
        <w:tc>
          <w:tcPr>
            <w:tcW w:w="1456" w:type="dxa"/>
            <w:tcMar>
              <w:top w:w="50" w:type="dxa"/>
              <w:left w:w="100" w:type="dxa"/>
            </w:tcMar>
            <w:vAlign w:val="center"/>
          </w:tcPr>
          <w:p w:rsidR="006B3DC5" w:rsidRPr="004E2508" w:rsidRDefault="006B3DC5" w:rsidP="004E2508">
            <w:pPr>
              <w:spacing w:after="0" w:line="240" w:lineRule="auto"/>
              <w:jc w:val="center"/>
              <w:rPr>
                <w:sz w:val="24"/>
                <w:szCs w:val="24"/>
              </w:rPr>
            </w:pPr>
          </w:p>
        </w:tc>
        <w:tc>
          <w:tcPr>
            <w:tcW w:w="2982" w:type="dxa"/>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Библиотека ЦОК </w:t>
            </w:r>
            <w:r w:rsidR="0098394A">
              <w:fldChar w:fldCharType="begin"/>
            </w:r>
            <w:r w:rsidR="0098394A">
              <w:instrText>HYPERLINK</w:instrText>
            </w:r>
            <w:r w:rsidR="0098394A" w:rsidRPr="000C2B58">
              <w:rPr>
                <w:lang w:val="ru-RU"/>
              </w:rPr>
              <w:instrText xml:space="preserve"> "</w:instrText>
            </w:r>
            <w:r w:rsidR="0098394A">
              <w:instrText>https</w:instrText>
            </w:r>
            <w:r w:rsidR="0098394A" w:rsidRPr="000C2B58">
              <w:rPr>
                <w:lang w:val="ru-RU"/>
              </w:rPr>
              <w:instrText>://</w:instrText>
            </w:r>
            <w:r w:rsidR="0098394A">
              <w:instrText>m</w:instrText>
            </w:r>
            <w:r w:rsidR="0098394A" w:rsidRPr="000C2B58">
              <w:rPr>
                <w:lang w:val="ru-RU"/>
              </w:rPr>
              <w:instrText>.</w:instrText>
            </w:r>
            <w:r w:rsidR="0098394A">
              <w:instrText>edsoo</w:instrText>
            </w:r>
            <w:r w:rsidR="0098394A" w:rsidRPr="000C2B58">
              <w:rPr>
                <w:lang w:val="ru-RU"/>
              </w:rPr>
              <w:instrText>.</w:instrText>
            </w:r>
            <w:r w:rsidR="0098394A">
              <w:instrText>ru</w:instrText>
            </w:r>
            <w:r w:rsidR="0098394A" w:rsidRPr="000C2B58">
              <w:rPr>
                <w:lang w:val="ru-RU"/>
              </w:rPr>
              <w:instrText>/7</w:instrText>
            </w:r>
            <w:r w:rsidR="0098394A">
              <w:instrText>f</w:instrText>
            </w:r>
            <w:r w:rsidR="0098394A" w:rsidRPr="000C2B58">
              <w:rPr>
                <w:lang w:val="ru-RU"/>
              </w:rPr>
              <w:instrText>41</w:instrText>
            </w:r>
            <w:r w:rsidR="0098394A">
              <w:instrText>cf</w:instrText>
            </w:r>
            <w:r w:rsidR="0098394A" w:rsidRPr="000C2B58">
              <w:rPr>
                <w:lang w:val="ru-RU"/>
              </w:rPr>
              <w:instrText>62" \</w:instrText>
            </w:r>
            <w:r w:rsidR="0098394A">
              <w:instrText>h</w:instrText>
            </w:r>
            <w:r w:rsidR="0098394A">
              <w:fldChar w:fldCharType="separate"/>
            </w:r>
            <w:r w:rsidRPr="004E2508">
              <w:rPr>
                <w:rFonts w:ascii="Times New Roman" w:hAnsi="Times New Roman"/>
                <w:color w:val="0000FF"/>
                <w:sz w:val="24"/>
                <w:szCs w:val="24"/>
                <w:u w:val="single"/>
              </w:rPr>
              <w:t>https</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m</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edsoo</w:t>
            </w:r>
            <w:r w:rsidRPr="004E2508">
              <w:rPr>
                <w:rFonts w:ascii="Times New Roman" w:hAnsi="Times New Roman"/>
                <w:color w:val="0000FF"/>
                <w:sz w:val="24"/>
                <w:szCs w:val="24"/>
                <w:u w:val="single"/>
                <w:lang w:val="ru-RU"/>
              </w:rPr>
              <w:t>.</w:t>
            </w:r>
            <w:r w:rsidRPr="004E2508">
              <w:rPr>
                <w:rFonts w:ascii="Times New Roman" w:hAnsi="Times New Roman"/>
                <w:color w:val="0000FF"/>
                <w:sz w:val="24"/>
                <w:szCs w:val="24"/>
                <w:u w:val="single"/>
              </w:rPr>
              <w:t>ru</w:t>
            </w:r>
            <w:r w:rsidRPr="004E2508">
              <w:rPr>
                <w:rFonts w:ascii="Times New Roman" w:hAnsi="Times New Roman"/>
                <w:color w:val="0000FF"/>
                <w:sz w:val="24"/>
                <w:szCs w:val="24"/>
                <w:u w:val="single"/>
                <w:lang w:val="ru-RU"/>
              </w:rPr>
              <w:t>/7</w:t>
            </w:r>
            <w:r w:rsidRPr="004E2508">
              <w:rPr>
                <w:rFonts w:ascii="Times New Roman" w:hAnsi="Times New Roman"/>
                <w:color w:val="0000FF"/>
                <w:sz w:val="24"/>
                <w:szCs w:val="24"/>
                <w:u w:val="single"/>
              </w:rPr>
              <w:t>f</w:t>
            </w:r>
            <w:r w:rsidRPr="004E2508">
              <w:rPr>
                <w:rFonts w:ascii="Times New Roman" w:hAnsi="Times New Roman"/>
                <w:color w:val="0000FF"/>
                <w:sz w:val="24"/>
                <w:szCs w:val="24"/>
                <w:u w:val="single"/>
                <w:lang w:val="ru-RU"/>
              </w:rPr>
              <w:t>41</w:t>
            </w:r>
            <w:r w:rsidRPr="004E2508">
              <w:rPr>
                <w:rFonts w:ascii="Times New Roman" w:hAnsi="Times New Roman"/>
                <w:color w:val="0000FF"/>
                <w:sz w:val="24"/>
                <w:szCs w:val="24"/>
                <w:u w:val="single"/>
              </w:rPr>
              <w:t>cf</w:t>
            </w:r>
            <w:r w:rsidRPr="004E2508">
              <w:rPr>
                <w:rFonts w:ascii="Times New Roman" w:hAnsi="Times New Roman"/>
                <w:color w:val="0000FF"/>
                <w:sz w:val="24"/>
                <w:szCs w:val="24"/>
                <w:u w:val="single"/>
                <w:lang w:val="ru-RU"/>
              </w:rPr>
              <w:t>62</w:t>
            </w:r>
            <w:r w:rsidR="0098394A">
              <w:fldChar w:fldCharType="end"/>
            </w:r>
          </w:p>
        </w:tc>
      </w:tr>
      <w:tr w:rsidR="006B3DC5" w:rsidRPr="004E2508" w:rsidTr="004E2508">
        <w:trPr>
          <w:trHeight w:val="144"/>
          <w:tblCellSpacing w:w="20" w:type="nil"/>
        </w:trPr>
        <w:tc>
          <w:tcPr>
            <w:tcW w:w="4920" w:type="dxa"/>
            <w:gridSpan w:val="2"/>
            <w:tcMar>
              <w:top w:w="50" w:type="dxa"/>
              <w:left w:w="100" w:type="dxa"/>
            </w:tcMar>
            <w:vAlign w:val="center"/>
          </w:tcPr>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ОБЩЕЕ КОЛИЧЕСТВО ЧАСОВ ПО ПРОГРАММЕ</w:t>
            </w:r>
          </w:p>
        </w:tc>
        <w:tc>
          <w:tcPr>
            <w:tcW w:w="850" w:type="dxa"/>
            <w:tcMar>
              <w:top w:w="50" w:type="dxa"/>
              <w:left w:w="100" w:type="dxa"/>
            </w:tcMar>
            <w:vAlign w:val="center"/>
          </w:tcPr>
          <w:p w:rsidR="006B3DC5" w:rsidRPr="004E2508" w:rsidRDefault="00854725" w:rsidP="004E2508">
            <w:pPr>
              <w:spacing w:after="0" w:line="240" w:lineRule="auto"/>
              <w:jc w:val="center"/>
              <w:rPr>
                <w:sz w:val="24"/>
                <w:szCs w:val="24"/>
              </w:rPr>
            </w:pPr>
            <w:r w:rsidRPr="004E2508">
              <w:rPr>
                <w:rFonts w:ascii="Times New Roman" w:hAnsi="Times New Roman"/>
                <w:color w:val="000000"/>
                <w:sz w:val="24"/>
                <w:szCs w:val="24"/>
                <w:lang w:val="ru-RU"/>
              </w:rPr>
              <w:t xml:space="preserve"> </w:t>
            </w:r>
            <w:r w:rsidRPr="004E2508">
              <w:rPr>
                <w:rFonts w:ascii="Times New Roman" w:hAnsi="Times New Roman"/>
                <w:color w:val="000000"/>
                <w:sz w:val="24"/>
                <w:szCs w:val="24"/>
              </w:rPr>
              <w:t xml:space="preserve">68 </w:t>
            </w:r>
          </w:p>
        </w:tc>
        <w:tc>
          <w:tcPr>
            <w:tcW w:w="1456" w:type="dxa"/>
            <w:tcMar>
              <w:top w:w="50" w:type="dxa"/>
              <w:left w:w="100" w:type="dxa"/>
            </w:tcMar>
            <w:vAlign w:val="center"/>
          </w:tcPr>
          <w:p w:rsidR="006B3DC5" w:rsidRPr="004E2508" w:rsidRDefault="00FB6A38" w:rsidP="004E2508">
            <w:pPr>
              <w:spacing w:after="0" w:line="240" w:lineRule="auto"/>
              <w:jc w:val="center"/>
              <w:rPr>
                <w:sz w:val="24"/>
                <w:szCs w:val="24"/>
              </w:rPr>
            </w:pPr>
            <w:r w:rsidRPr="004E2508">
              <w:rPr>
                <w:rFonts w:ascii="Times New Roman" w:hAnsi="Times New Roman"/>
                <w:color w:val="000000"/>
                <w:sz w:val="24"/>
                <w:szCs w:val="24"/>
                <w:lang w:val="ru-RU"/>
              </w:rPr>
              <w:t>3</w:t>
            </w:r>
            <w:r w:rsidR="00854725" w:rsidRPr="004E2508">
              <w:rPr>
                <w:rFonts w:ascii="Times New Roman" w:hAnsi="Times New Roman"/>
                <w:color w:val="000000"/>
                <w:sz w:val="24"/>
                <w:szCs w:val="24"/>
              </w:rPr>
              <w:t xml:space="preserve"> </w:t>
            </w:r>
          </w:p>
        </w:tc>
        <w:tc>
          <w:tcPr>
            <w:tcW w:w="2982" w:type="dxa"/>
            <w:tcMar>
              <w:top w:w="50" w:type="dxa"/>
              <w:left w:w="100" w:type="dxa"/>
            </w:tcMar>
            <w:vAlign w:val="center"/>
          </w:tcPr>
          <w:p w:rsidR="006B3DC5" w:rsidRPr="004E2508" w:rsidRDefault="006B3DC5" w:rsidP="004E2508">
            <w:pPr>
              <w:spacing w:after="0" w:line="240" w:lineRule="auto"/>
              <w:rPr>
                <w:sz w:val="24"/>
                <w:szCs w:val="24"/>
              </w:rPr>
            </w:pPr>
          </w:p>
        </w:tc>
      </w:tr>
    </w:tbl>
    <w:p w:rsidR="006B3DC5" w:rsidRPr="004E2508" w:rsidRDefault="006B3DC5" w:rsidP="004E2508">
      <w:pPr>
        <w:spacing w:after="0" w:line="240" w:lineRule="auto"/>
        <w:rPr>
          <w:sz w:val="24"/>
          <w:szCs w:val="24"/>
        </w:rPr>
        <w:sectPr w:rsidR="006B3DC5" w:rsidRPr="004E2508" w:rsidSect="004E2508">
          <w:pgSz w:w="11907" w:h="16839" w:code="9"/>
          <w:pgMar w:top="850" w:right="1134" w:bottom="1701" w:left="1134" w:header="720" w:footer="720" w:gutter="0"/>
          <w:cols w:space="720"/>
        </w:sectPr>
      </w:pPr>
    </w:p>
    <w:bookmarkEnd w:id="4"/>
    <w:p w:rsidR="004E2508" w:rsidRDefault="004E2508" w:rsidP="004E2508">
      <w:pPr>
        <w:spacing w:after="0" w:line="240" w:lineRule="auto"/>
        <w:jc w:val="center"/>
        <w:rPr>
          <w:rFonts w:ascii="Times New Roman" w:hAnsi="Times New Roman"/>
          <w:b/>
          <w:color w:val="000000"/>
          <w:sz w:val="24"/>
          <w:szCs w:val="24"/>
          <w:lang w:val="ru-RU"/>
        </w:rPr>
      </w:pPr>
    </w:p>
    <w:p w:rsidR="006B3DC5" w:rsidRPr="004E2508" w:rsidRDefault="00854725" w:rsidP="004E2508">
      <w:pPr>
        <w:spacing w:after="0" w:line="240" w:lineRule="auto"/>
        <w:jc w:val="center"/>
        <w:rPr>
          <w:sz w:val="24"/>
          <w:szCs w:val="24"/>
          <w:lang w:val="ru-RU"/>
        </w:rPr>
      </w:pPr>
      <w:r w:rsidRPr="004E2508">
        <w:rPr>
          <w:rFonts w:ascii="Times New Roman" w:hAnsi="Times New Roman"/>
          <w:b/>
          <w:color w:val="000000"/>
          <w:sz w:val="24"/>
          <w:szCs w:val="24"/>
          <w:lang w:val="ru-RU"/>
        </w:rPr>
        <w:t>УЧЕБНО-МЕТОДИЧЕСКОЕ ОБЕСПЕЧЕНИЕ ОБРАЗОВАТЕЛЬНОГО ПРОЦЕССА</w:t>
      </w:r>
    </w:p>
    <w:p w:rsidR="004E2508" w:rsidRDefault="004E2508" w:rsidP="004E2508">
      <w:pPr>
        <w:spacing w:after="0" w:line="240" w:lineRule="auto"/>
        <w:rPr>
          <w:rFonts w:ascii="Times New Roman" w:hAnsi="Times New Roman"/>
          <w:b/>
          <w:color w:val="000000"/>
          <w:sz w:val="24"/>
          <w:szCs w:val="24"/>
          <w:lang w:val="ru-RU"/>
        </w:rPr>
      </w:pPr>
    </w:p>
    <w:p w:rsidR="006B3DC5" w:rsidRPr="004E2508" w:rsidRDefault="00854725" w:rsidP="004E2508">
      <w:pPr>
        <w:spacing w:after="0" w:line="240" w:lineRule="auto"/>
        <w:rPr>
          <w:sz w:val="24"/>
          <w:szCs w:val="24"/>
          <w:lang w:val="ru-RU"/>
        </w:rPr>
      </w:pPr>
      <w:r w:rsidRPr="004E2508">
        <w:rPr>
          <w:rFonts w:ascii="Times New Roman" w:hAnsi="Times New Roman"/>
          <w:b/>
          <w:color w:val="000000"/>
          <w:sz w:val="24"/>
          <w:szCs w:val="24"/>
          <w:lang w:val="ru-RU"/>
        </w:rPr>
        <w:t>ОБЯЗАТЕЛЬНЫЕ УЧЕБНЫЕ МАТЕРИАЛЫ ДЛЯ УЧЕНИКА</w:t>
      </w:r>
    </w:p>
    <w:p w:rsidR="004E2508" w:rsidRDefault="00854725" w:rsidP="004E2508">
      <w:pPr>
        <w:spacing w:after="0" w:line="240" w:lineRule="auto"/>
        <w:ind w:firstLine="709"/>
        <w:jc w:val="both"/>
        <w:rPr>
          <w:sz w:val="24"/>
          <w:szCs w:val="24"/>
          <w:lang w:val="ru-RU"/>
        </w:rPr>
      </w:pPr>
      <w:r w:rsidRPr="004E2508">
        <w:rPr>
          <w:rFonts w:ascii="Times New Roman" w:hAnsi="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Start w:id="5" w:name="709e4831-5c1b-44e3-bddb-9944ecb0fbbd"/>
    </w:p>
    <w:p w:rsidR="006B3DC5" w:rsidRPr="004E2508" w:rsidRDefault="00854725" w:rsidP="004E2508">
      <w:pPr>
        <w:spacing w:after="0" w:line="240" w:lineRule="auto"/>
        <w:ind w:firstLine="709"/>
        <w:jc w:val="both"/>
        <w:rPr>
          <w:sz w:val="24"/>
          <w:szCs w:val="24"/>
          <w:lang w:val="ru-RU"/>
        </w:rPr>
      </w:pPr>
      <w:r w:rsidRPr="004E2508">
        <w:rPr>
          <w:rFonts w:ascii="Times New Roman" w:hAnsi="Times New Roman"/>
          <w:color w:val="000000"/>
          <w:sz w:val="24"/>
          <w:szCs w:val="24"/>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5"/>
    </w:p>
    <w:p w:rsidR="006B3DC5" w:rsidRPr="004E2508" w:rsidRDefault="006B3DC5" w:rsidP="004E2508">
      <w:pPr>
        <w:spacing w:after="0" w:line="240" w:lineRule="auto"/>
        <w:rPr>
          <w:sz w:val="24"/>
          <w:szCs w:val="24"/>
          <w:lang w:val="ru-RU"/>
        </w:rPr>
      </w:pPr>
    </w:p>
    <w:p w:rsidR="006B3DC5" w:rsidRPr="004E2508" w:rsidRDefault="00854725" w:rsidP="004E2508">
      <w:pPr>
        <w:spacing w:after="0" w:line="240" w:lineRule="auto"/>
        <w:rPr>
          <w:sz w:val="24"/>
          <w:szCs w:val="24"/>
          <w:lang w:val="ru-RU"/>
        </w:rPr>
      </w:pPr>
      <w:r w:rsidRPr="004E2508">
        <w:rPr>
          <w:rFonts w:ascii="Times New Roman" w:hAnsi="Times New Roman"/>
          <w:b/>
          <w:color w:val="000000"/>
          <w:sz w:val="24"/>
          <w:szCs w:val="24"/>
          <w:lang w:val="ru-RU"/>
        </w:rPr>
        <w:t>МЕТОДИЧЕСКИЕ МАТЕРИАЛЫ ДЛЯ УЧИТЕЛЯ</w:t>
      </w:r>
    </w:p>
    <w:p w:rsidR="006B3DC5" w:rsidRPr="004E2508" w:rsidRDefault="00854725" w:rsidP="004E2508">
      <w:pPr>
        <w:spacing w:after="0" w:line="240" w:lineRule="auto"/>
        <w:rPr>
          <w:sz w:val="24"/>
          <w:szCs w:val="24"/>
          <w:lang w:val="ru-RU"/>
        </w:rPr>
      </w:pPr>
      <w:r w:rsidRPr="004E2508">
        <w:rPr>
          <w:rFonts w:ascii="Times New Roman" w:hAnsi="Times New Roman"/>
          <w:color w:val="000000"/>
          <w:sz w:val="24"/>
          <w:szCs w:val="24"/>
          <w:lang w:val="ru-RU"/>
        </w:rPr>
        <w:t xml:space="preserve">Поурочное тематическое планирование. Обществознание. </w:t>
      </w:r>
      <w:r w:rsidR="004E2508">
        <w:rPr>
          <w:rFonts w:ascii="Times New Roman" w:hAnsi="Times New Roman"/>
          <w:color w:val="000000"/>
          <w:sz w:val="24"/>
          <w:szCs w:val="24"/>
          <w:lang w:val="ru-RU"/>
        </w:rPr>
        <w:t>10-11</w:t>
      </w:r>
      <w:r w:rsidRPr="004E2508">
        <w:rPr>
          <w:rFonts w:ascii="Times New Roman" w:hAnsi="Times New Roman"/>
          <w:color w:val="000000"/>
          <w:sz w:val="24"/>
          <w:szCs w:val="24"/>
          <w:lang w:val="ru-RU"/>
        </w:rPr>
        <w:t xml:space="preserve"> классы.</w:t>
      </w:r>
      <w:r w:rsidR="004E2508">
        <w:rPr>
          <w:sz w:val="24"/>
          <w:szCs w:val="24"/>
          <w:lang w:val="ru-RU"/>
        </w:rPr>
        <w:t xml:space="preserve"> </w:t>
      </w:r>
      <w:r w:rsidRPr="004E2508">
        <w:rPr>
          <w:rFonts w:ascii="Times New Roman" w:hAnsi="Times New Roman"/>
          <w:color w:val="000000"/>
          <w:sz w:val="24"/>
          <w:szCs w:val="24"/>
          <w:lang w:val="ru-RU"/>
        </w:rPr>
        <w:t>Л.Н.Боголюбов, А.Ю.Лазебников</w:t>
      </w:r>
      <w:r w:rsidRPr="004E2508">
        <w:rPr>
          <w:sz w:val="24"/>
          <w:szCs w:val="24"/>
          <w:lang w:val="ru-RU"/>
        </w:rPr>
        <w:br/>
      </w:r>
      <w:r w:rsidR="004E2508">
        <w:rPr>
          <w:rFonts w:ascii="Times New Roman" w:hAnsi="Times New Roman"/>
          <w:color w:val="000000"/>
          <w:sz w:val="24"/>
          <w:szCs w:val="24"/>
          <w:lang w:val="ru-RU"/>
        </w:rPr>
        <w:t>Тетрадь-</w:t>
      </w:r>
      <w:r w:rsidRPr="004E2508">
        <w:rPr>
          <w:rFonts w:ascii="Times New Roman" w:hAnsi="Times New Roman"/>
          <w:color w:val="000000"/>
          <w:sz w:val="24"/>
          <w:szCs w:val="24"/>
          <w:lang w:val="ru-RU"/>
        </w:rPr>
        <w:t xml:space="preserve">тренажер. Обществознание. </w:t>
      </w:r>
      <w:r w:rsidR="004E2508">
        <w:rPr>
          <w:rFonts w:ascii="Times New Roman" w:hAnsi="Times New Roman"/>
          <w:color w:val="000000"/>
          <w:sz w:val="24"/>
          <w:szCs w:val="24"/>
          <w:lang w:val="ru-RU"/>
        </w:rPr>
        <w:t>10</w:t>
      </w:r>
      <w:r w:rsidRPr="004E2508">
        <w:rPr>
          <w:rFonts w:ascii="Times New Roman" w:hAnsi="Times New Roman"/>
          <w:color w:val="000000"/>
          <w:sz w:val="24"/>
          <w:szCs w:val="24"/>
          <w:lang w:val="ru-RU"/>
        </w:rPr>
        <w:t xml:space="preserve"> класс. Л.Н.Боголюбов,</w:t>
      </w:r>
      <w:r w:rsidR="004E2508">
        <w:rPr>
          <w:sz w:val="24"/>
          <w:szCs w:val="24"/>
          <w:lang w:val="ru-RU"/>
        </w:rPr>
        <w:t xml:space="preserve"> </w:t>
      </w:r>
      <w:r w:rsidR="004E2508">
        <w:rPr>
          <w:rFonts w:ascii="Times New Roman" w:hAnsi="Times New Roman"/>
          <w:color w:val="000000"/>
          <w:sz w:val="24"/>
          <w:szCs w:val="24"/>
          <w:lang w:val="ru-RU"/>
        </w:rPr>
        <w:t xml:space="preserve">А.Ю.Лазебников М: </w:t>
      </w:r>
      <w:r w:rsidRPr="004E2508">
        <w:rPr>
          <w:rFonts w:ascii="Times New Roman" w:hAnsi="Times New Roman"/>
          <w:color w:val="000000"/>
          <w:sz w:val="24"/>
          <w:szCs w:val="24"/>
          <w:lang w:val="ru-RU"/>
        </w:rPr>
        <w:t>Просвещение</w:t>
      </w:r>
      <w:r w:rsidRPr="004E2508">
        <w:rPr>
          <w:sz w:val="24"/>
          <w:szCs w:val="24"/>
          <w:lang w:val="ru-RU"/>
        </w:rPr>
        <w:br/>
      </w:r>
      <w:r w:rsidR="004E2508">
        <w:rPr>
          <w:rFonts w:ascii="Times New Roman" w:hAnsi="Times New Roman"/>
          <w:color w:val="000000"/>
          <w:sz w:val="24"/>
          <w:szCs w:val="24"/>
          <w:lang w:val="ru-RU"/>
        </w:rPr>
        <w:t>Тетрадь-</w:t>
      </w:r>
      <w:r w:rsidRPr="004E2508">
        <w:rPr>
          <w:rFonts w:ascii="Times New Roman" w:hAnsi="Times New Roman"/>
          <w:color w:val="000000"/>
          <w:sz w:val="24"/>
          <w:szCs w:val="24"/>
          <w:lang w:val="ru-RU"/>
        </w:rPr>
        <w:t xml:space="preserve">тренажер. Обществознание. </w:t>
      </w:r>
      <w:r w:rsidR="004E2508">
        <w:rPr>
          <w:rFonts w:ascii="Times New Roman" w:hAnsi="Times New Roman"/>
          <w:color w:val="000000"/>
          <w:sz w:val="24"/>
          <w:szCs w:val="24"/>
          <w:lang w:val="ru-RU"/>
        </w:rPr>
        <w:t>11</w:t>
      </w:r>
      <w:r w:rsidRPr="004E2508">
        <w:rPr>
          <w:rFonts w:ascii="Times New Roman" w:hAnsi="Times New Roman"/>
          <w:color w:val="000000"/>
          <w:sz w:val="24"/>
          <w:szCs w:val="24"/>
          <w:lang w:val="ru-RU"/>
        </w:rPr>
        <w:t xml:space="preserve"> класс. Л.Н.Боголюбов,</w:t>
      </w:r>
      <w:r w:rsidR="004E2508">
        <w:rPr>
          <w:rFonts w:ascii="Times New Roman" w:hAnsi="Times New Roman"/>
          <w:color w:val="000000"/>
          <w:sz w:val="24"/>
          <w:szCs w:val="24"/>
          <w:lang w:val="ru-RU"/>
        </w:rPr>
        <w:t xml:space="preserve"> </w:t>
      </w:r>
      <w:r w:rsidRPr="004E2508">
        <w:rPr>
          <w:rFonts w:ascii="Times New Roman" w:hAnsi="Times New Roman"/>
          <w:color w:val="000000"/>
          <w:sz w:val="24"/>
          <w:szCs w:val="24"/>
          <w:lang w:val="ru-RU"/>
        </w:rPr>
        <w:t xml:space="preserve"> А.Ю.Лазебников М: Просвещение 2019</w:t>
      </w:r>
      <w:r w:rsidRPr="004E2508">
        <w:rPr>
          <w:sz w:val="24"/>
          <w:szCs w:val="24"/>
          <w:lang w:val="ru-RU"/>
        </w:rPr>
        <w:br/>
      </w:r>
      <w:r w:rsidRPr="004E2508">
        <w:rPr>
          <w:rFonts w:ascii="Times New Roman" w:hAnsi="Times New Roman"/>
          <w:color w:val="000000"/>
          <w:sz w:val="24"/>
          <w:szCs w:val="24"/>
          <w:lang w:val="ru-RU"/>
        </w:rPr>
        <w:t xml:space="preserve"> Обществознание. </w:t>
      </w:r>
      <w:r w:rsidR="004E2508">
        <w:rPr>
          <w:rFonts w:ascii="Times New Roman" w:hAnsi="Times New Roman"/>
          <w:color w:val="000000"/>
          <w:sz w:val="24"/>
          <w:szCs w:val="24"/>
          <w:lang w:val="ru-RU"/>
        </w:rPr>
        <w:t>10-11</w:t>
      </w:r>
      <w:r w:rsidRPr="004E2508">
        <w:rPr>
          <w:rFonts w:ascii="Times New Roman" w:hAnsi="Times New Roman"/>
          <w:color w:val="000000"/>
          <w:sz w:val="24"/>
          <w:szCs w:val="24"/>
          <w:lang w:val="ru-RU"/>
        </w:rPr>
        <w:t xml:space="preserve"> класс. Методическое пособие для учителя. В.М.</w:t>
      </w:r>
      <w:r w:rsidR="004E2508">
        <w:rPr>
          <w:rFonts w:ascii="Times New Roman" w:hAnsi="Times New Roman"/>
          <w:color w:val="000000"/>
          <w:sz w:val="24"/>
          <w:szCs w:val="24"/>
          <w:lang w:val="ru-RU"/>
        </w:rPr>
        <w:t xml:space="preserve"> </w:t>
      </w:r>
      <w:r w:rsidRPr="004E2508">
        <w:rPr>
          <w:rFonts w:ascii="Times New Roman" w:hAnsi="Times New Roman"/>
          <w:color w:val="000000"/>
          <w:sz w:val="24"/>
          <w:szCs w:val="24"/>
          <w:lang w:val="ru-RU"/>
        </w:rPr>
        <w:t xml:space="preserve"> Кузнецов, Э.Р. Шарифуллина, Т.В. Якубовская</w:t>
      </w:r>
      <w:r w:rsidRPr="004E2508">
        <w:rPr>
          <w:sz w:val="24"/>
          <w:szCs w:val="24"/>
          <w:lang w:val="ru-RU"/>
        </w:rPr>
        <w:br/>
      </w:r>
      <w:r w:rsidRPr="004E2508">
        <w:rPr>
          <w:rFonts w:ascii="Times New Roman" w:hAnsi="Times New Roman"/>
          <w:color w:val="000000"/>
          <w:sz w:val="24"/>
          <w:szCs w:val="24"/>
          <w:lang w:val="ru-RU"/>
        </w:rPr>
        <w:t xml:space="preserve">Рабочая тетрадь. Обществознание. </w:t>
      </w:r>
      <w:r w:rsidR="004E2508">
        <w:rPr>
          <w:rFonts w:ascii="Times New Roman" w:hAnsi="Times New Roman"/>
          <w:color w:val="000000"/>
          <w:sz w:val="24"/>
          <w:szCs w:val="24"/>
          <w:lang w:val="ru-RU"/>
        </w:rPr>
        <w:t>10-11</w:t>
      </w:r>
      <w:r w:rsidRPr="004E2508">
        <w:rPr>
          <w:rFonts w:ascii="Times New Roman" w:hAnsi="Times New Roman"/>
          <w:color w:val="000000"/>
          <w:sz w:val="24"/>
          <w:szCs w:val="24"/>
          <w:lang w:val="ru-RU"/>
        </w:rPr>
        <w:t xml:space="preserve"> класс. Л.Н.Боголюбов,</w:t>
      </w:r>
      <w:bookmarkStart w:id="6" w:name="dcea5136-80d8-47bb-9b1f-b5edf5e0a69b"/>
      <w:r w:rsidR="004E2508">
        <w:rPr>
          <w:rFonts w:ascii="Times New Roman" w:hAnsi="Times New Roman"/>
          <w:color w:val="000000"/>
          <w:sz w:val="24"/>
          <w:szCs w:val="24"/>
          <w:lang w:val="ru-RU"/>
        </w:rPr>
        <w:t xml:space="preserve"> </w:t>
      </w:r>
      <w:r w:rsidRPr="004E2508">
        <w:rPr>
          <w:rFonts w:ascii="Times New Roman" w:hAnsi="Times New Roman"/>
          <w:color w:val="000000"/>
          <w:sz w:val="24"/>
          <w:szCs w:val="24"/>
          <w:lang w:val="ru-RU"/>
        </w:rPr>
        <w:t xml:space="preserve"> А.Ю.Лазебников М.</w:t>
      </w:r>
      <w:proofErr w:type="gramStart"/>
      <w:r w:rsidR="004E2508">
        <w:rPr>
          <w:rFonts w:ascii="Times New Roman" w:hAnsi="Times New Roman"/>
          <w:color w:val="000000"/>
          <w:sz w:val="24"/>
          <w:szCs w:val="24"/>
          <w:lang w:val="ru-RU"/>
        </w:rPr>
        <w:t xml:space="preserve"> :</w:t>
      </w:r>
      <w:proofErr w:type="gramEnd"/>
      <w:r w:rsidR="004E2508">
        <w:rPr>
          <w:rFonts w:ascii="Times New Roman" w:hAnsi="Times New Roman"/>
          <w:color w:val="000000"/>
          <w:sz w:val="24"/>
          <w:szCs w:val="24"/>
          <w:lang w:val="ru-RU"/>
        </w:rPr>
        <w:t xml:space="preserve"> </w:t>
      </w:r>
      <w:r w:rsidRPr="004E2508">
        <w:rPr>
          <w:rFonts w:ascii="Times New Roman" w:hAnsi="Times New Roman"/>
          <w:color w:val="000000"/>
          <w:sz w:val="24"/>
          <w:szCs w:val="24"/>
          <w:lang w:val="ru-RU"/>
        </w:rPr>
        <w:t>Просвещение</w:t>
      </w:r>
      <w:bookmarkEnd w:id="6"/>
    </w:p>
    <w:p w:rsidR="006B3DC5" w:rsidRPr="004E2508" w:rsidRDefault="006B3DC5" w:rsidP="004E2508">
      <w:pPr>
        <w:spacing w:after="0" w:line="240" w:lineRule="auto"/>
        <w:rPr>
          <w:sz w:val="24"/>
          <w:szCs w:val="24"/>
          <w:lang w:val="ru-RU"/>
        </w:rPr>
      </w:pPr>
    </w:p>
    <w:p w:rsidR="006B3DC5" w:rsidRPr="004E2508" w:rsidRDefault="00854725" w:rsidP="004E2508">
      <w:pPr>
        <w:spacing w:after="0" w:line="240" w:lineRule="auto"/>
        <w:rPr>
          <w:sz w:val="24"/>
          <w:szCs w:val="24"/>
          <w:lang w:val="ru-RU"/>
        </w:rPr>
      </w:pPr>
      <w:r w:rsidRPr="004E2508">
        <w:rPr>
          <w:rFonts w:ascii="Times New Roman" w:hAnsi="Times New Roman"/>
          <w:b/>
          <w:color w:val="000000"/>
          <w:sz w:val="24"/>
          <w:szCs w:val="24"/>
          <w:lang w:val="ru-RU"/>
        </w:rPr>
        <w:t>ЦИФРОВЫЕ ОБРАЗОВАТЕЛЬНЫ</w:t>
      </w:r>
      <w:bookmarkStart w:id="7" w:name="_GoBack"/>
      <w:bookmarkEnd w:id="7"/>
      <w:r w:rsidRPr="004E2508">
        <w:rPr>
          <w:rFonts w:ascii="Times New Roman" w:hAnsi="Times New Roman"/>
          <w:b/>
          <w:color w:val="000000"/>
          <w:sz w:val="24"/>
          <w:szCs w:val="24"/>
          <w:lang w:val="ru-RU"/>
        </w:rPr>
        <w:t>Е РЕСУРСЫ И РЕСУРСЫ СЕТИ ИНТЕРНЕТ</w:t>
      </w:r>
    </w:p>
    <w:p w:rsidR="006B3DC5" w:rsidRPr="004E2508" w:rsidRDefault="00854725" w:rsidP="004E2508">
      <w:pPr>
        <w:spacing w:after="0" w:line="240" w:lineRule="auto"/>
        <w:rPr>
          <w:rFonts w:ascii="Times New Roman" w:hAnsi="Times New Roman" w:cs="Times New Roman"/>
          <w:color w:val="000000"/>
          <w:sz w:val="24"/>
          <w:szCs w:val="24"/>
          <w:lang w:val="ru-RU"/>
        </w:rPr>
      </w:pPr>
      <w:r w:rsidRPr="004E2508">
        <w:rPr>
          <w:rFonts w:ascii="Times New Roman" w:hAnsi="Times New Roman" w:cs="Times New Roman"/>
          <w:color w:val="000000"/>
          <w:sz w:val="24"/>
          <w:szCs w:val="24"/>
          <w:lang w:val="ru-RU"/>
        </w:rPr>
        <w:t>ЦОК</w:t>
      </w:r>
      <w:r w:rsidRPr="004E2508">
        <w:rPr>
          <w:rFonts w:ascii="Times New Roman" w:hAnsi="Times New Roman" w:cs="Times New Roman"/>
          <w:sz w:val="24"/>
          <w:szCs w:val="24"/>
          <w:lang w:val="ru-RU"/>
        </w:rPr>
        <w:br/>
      </w:r>
      <w:r w:rsidRPr="004E2508">
        <w:rPr>
          <w:rFonts w:ascii="Times New Roman" w:hAnsi="Times New Roman" w:cs="Times New Roman"/>
          <w:color w:val="000000"/>
          <w:sz w:val="24"/>
          <w:szCs w:val="24"/>
        </w:rPr>
        <w:t>fipi</w:t>
      </w:r>
      <w:r w:rsidRPr="004E2508">
        <w:rPr>
          <w:rFonts w:ascii="Times New Roman" w:hAnsi="Times New Roman" w:cs="Times New Roman"/>
          <w:color w:val="000000"/>
          <w:sz w:val="24"/>
          <w:szCs w:val="24"/>
          <w:lang w:val="ru-RU"/>
        </w:rPr>
        <w:t>.</w:t>
      </w:r>
      <w:r w:rsidRPr="004E2508">
        <w:rPr>
          <w:rFonts w:ascii="Times New Roman" w:hAnsi="Times New Roman" w:cs="Times New Roman"/>
          <w:color w:val="000000"/>
          <w:sz w:val="24"/>
          <w:szCs w:val="24"/>
        </w:rPr>
        <w:t>ru</w:t>
      </w:r>
      <w:r w:rsidRPr="004E2508">
        <w:rPr>
          <w:rFonts w:ascii="Times New Roman" w:hAnsi="Times New Roman" w:cs="Times New Roman"/>
          <w:sz w:val="24"/>
          <w:szCs w:val="24"/>
          <w:lang w:val="ru-RU"/>
        </w:rPr>
        <w:br/>
      </w:r>
      <w:bookmarkStart w:id="8" w:name="e48e3838-66c0-4f00-a186-00a1e3eb44f5"/>
      <w:r w:rsidRPr="004E2508">
        <w:rPr>
          <w:rFonts w:ascii="Times New Roman" w:hAnsi="Times New Roman" w:cs="Times New Roman"/>
          <w:color w:val="000000"/>
          <w:sz w:val="24"/>
          <w:szCs w:val="24"/>
        </w:rPr>
        <w:t>educont</w:t>
      </w:r>
      <w:r w:rsidRPr="004E2508">
        <w:rPr>
          <w:rFonts w:ascii="Times New Roman" w:hAnsi="Times New Roman" w:cs="Times New Roman"/>
          <w:color w:val="000000"/>
          <w:sz w:val="24"/>
          <w:szCs w:val="24"/>
          <w:lang w:val="ru-RU"/>
        </w:rPr>
        <w:t>.</w:t>
      </w:r>
      <w:r w:rsidRPr="004E2508">
        <w:rPr>
          <w:rFonts w:ascii="Times New Roman" w:hAnsi="Times New Roman" w:cs="Times New Roman"/>
          <w:color w:val="000000"/>
          <w:sz w:val="24"/>
          <w:szCs w:val="24"/>
        </w:rPr>
        <w:t>ru</w:t>
      </w:r>
      <w:bookmarkEnd w:id="8"/>
    </w:p>
    <w:p w:rsidR="004E2508" w:rsidRPr="004E2508" w:rsidRDefault="004E2508" w:rsidP="004E2508">
      <w:pPr>
        <w:spacing w:after="0" w:line="240" w:lineRule="auto"/>
        <w:rPr>
          <w:rFonts w:ascii="Times New Roman" w:hAnsi="Times New Roman" w:cs="Times New Roman"/>
          <w:sz w:val="24"/>
          <w:szCs w:val="24"/>
          <w:lang w:val="ru-RU"/>
        </w:rPr>
      </w:pPr>
      <w:r w:rsidRPr="004E2508">
        <w:rPr>
          <w:rFonts w:ascii="Times New Roman" w:hAnsi="Times New Roman" w:cs="Times New Roman"/>
          <w:sz w:val="24"/>
          <w:szCs w:val="24"/>
          <w:lang w:val="ru-RU"/>
        </w:rPr>
        <w:t>Учи</w:t>
      </w:r>
      <w:proofErr w:type="gramStart"/>
      <w:r w:rsidRPr="004E2508">
        <w:rPr>
          <w:rFonts w:ascii="Times New Roman" w:hAnsi="Times New Roman" w:cs="Times New Roman"/>
          <w:sz w:val="24"/>
          <w:szCs w:val="24"/>
          <w:lang w:val="ru-RU"/>
        </w:rPr>
        <w:t>.р</w:t>
      </w:r>
      <w:proofErr w:type="gramEnd"/>
      <w:r w:rsidRPr="004E2508">
        <w:rPr>
          <w:rFonts w:ascii="Times New Roman" w:hAnsi="Times New Roman" w:cs="Times New Roman"/>
          <w:sz w:val="24"/>
          <w:szCs w:val="24"/>
          <w:lang w:val="ru-RU"/>
        </w:rPr>
        <w:t>у</w:t>
      </w:r>
    </w:p>
    <w:p w:rsidR="004E2508" w:rsidRPr="004E2508" w:rsidRDefault="004E2508" w:rsidP="004E2508">
      <w:pPr>
        <w:spacing w:after="0" w:line="240" w:lineRule="auto"/>
        <w:rPr>
          <w:rFonts w:ascii="Times New Roman" w:hAnsi="Times New Roman" w:cs="Times New Roman"/>
          <w:sz w:val="24"/>
          <w:szCs w:val="24"/>
          <w:lang w:val="ru-RU"/>
        </w:rPr>
      </w:pPr>
      <w:r w:rsidRPr="004E2508">
        <w:rPr>
          <w:rFonts w:ascii="Times New Roman" w:hAnsi="Times New Roman" w:cs="Times New Roman"/>
          <w:sz w:val="24"/>
          <w:szCs w:val="24"/>
          <w:lang w:val="ru-RU"/>
        </w:rPr>
        <w:t>РЭШ</w:t>
      </w: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Default="004E2508" w:rsidP="004E2508">
      <w:pPr>
        <w:pStyle w:val="ae"/>
        <w:spacing w:after="0" w:line="240" w:lineRule="auto"/>
        <w:rPr>
          <w:sz w:val="24"/>
          <w:szCs w:val="24"/>
          <w:lang w:val="ru-RU"/>
        </w:rPr>
      </w:pPr>
    </w:p>
    <w:p w:rsidR="004E2508" w:rsidRPr="000C2B58" w:rsidRDefault="004E2508" w:rsidP="000C2B58">
      <w:pPr>
        <w:spacing w:after="0" w:line="240" w:lineRule="auto"/>
        <w:rPr>
          <w:sz w:val="24"/>
          <w:szCs w:val="24"/>
          <w:lang w:val="ru-RU"/>
        </w:rPr>
      </w:pPr>
    </w:p>
    <w:sectPr w:rsidR="004E2508" w:rsidRPr="000C2B58" w:rsidSect="000C2B58">
      <w:pgSz w:w="11907" w:h="16839" w:code="9"/>
      <w:pgMar w:top="850"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3D" w:rsidRDefault="0096403D" w:rsidP="004E2508">
      <w:pPr>
        <w:spacing w:after="0" w:line="240" w:lineRule="auto"/>
      </w:pPr>
      <w:r>
        <w:separator/>
      </w:r>
    </w:p>
  </w:endnote>
  <w:endnote w:type="continuationSeparator" w:id="0">
    <w:p w:rsidR="0096403D" w:rsidRDefault="0096403D" w:rsidP="004E2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3D" w:rsidRDefault="0096403D" w:rsidP="004E2508">
      <w:pPr>
        <w:spacing w:after="0" w:line="240" w:lineRule="auto"/>
      </w:pPr>
      <w:r>
        <w:separator/>
      </w:r>
    </w:p>
  </w:footnote>
  <w:footnote w:type="continuationSeparator" w:id="0">
    <w:p w:rsidR="0096403D" w:rsidRDefault="0096403D" w:rsidP="004E2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071"/>
      <w:docPartObj>
        <w:docPartGallery w:val="Page Numbers (Top of Page)"/>
        <w:docPartUnique/>
      </w:docPartObj>
    </w:sdtPr>
    <w:sdtContent>
      <w:p w:rsidR="004E2508" w:rsidRDefault="0098394A">
        <w:pPr>
          <w:pStyle w:val="a3"/>
          <w:jc w:val="center"/>
        </w:pPr>
        <w:r>
          <w:fldChar w:fldCharType="begin"/>
        </w:r>
        <w:r w:rsidR="004E2508">
          <w:instrText>PAGE   \* MERGEFORMAT</w:instrText>
        </w:r>
        <w:r>
          <w:fldChar w:fldCharType="separate"/>
        </w:r>
        <w:r w:rsidR="000C2B58" w:rsidRPr="000C2B58">
          <w:rPr>
            <w:noProof/>
            <w:lang w:val="ru-RU"/>
          </w:rPr>
          <w:t>22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A10"/>
    <w:multiLevelType w:val="multilevel"/>
    <w:tmpl w:val="1BBC6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9605E"/>
    <w:multiLevelType w:val="multilevel"/>
    <w:tmpl w:val="8BEC6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960F2"/>
    <w:multiLevelType w:val="multilevel"/>
    <w:tmpl w:val="BE00A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57175"/>
    <w:multiLevelType w:val="multilevel"/>
    <w:tmpl w:val="E47C0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40970"/>
    <w:multiLevelType w:val="multilevel"/>
    <w:tmpl w:val="57B09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33D93"/>
    <w:multiLevelType w:val="multilevel"/>
    <w:tmpl w:val="FBCA0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F66F2E"/>
    <w:multiLevelType w:val="multilevel"/>
    <w:tmpl w:val="0F2C7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15354"/>
    <w:multiLevelType w:val="multilevel"/>
    <w:tmpl w:val="22FEF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05BB5"/>
    <w:multiLevelType w:val="multilevel"/>
    <w:tmpl w:val="CB80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3792A"/>
    <w:multiLevelType w:val="multilevel"/>
    <w:tmpl w:val="347E1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A5B37"/>
    <w:multiLevelType w:val="multilevel"/>
    <w:tmpl w:val="4C26B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8C5D2D"/>
    <w:multiLevelType w:val="multilevel"/>
    <w:tmpl w:val="9490DB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2044F"/>
    <w:multiLevelType w:val="multilevel"/>
    <w:tmpl w:val="0C4E4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26FD3"/>
    <w:multiLevelType w:val="hybridMultilevel"/>
    <w:tmpl w:val="12F80260"/>
    <w:lvl w:ilvl="0" w:tplc="85B4BE9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51D3E80"/>
    <w:multiLevelType w:val="hybridMultilevel"/>
    <w:tmpl w:val="38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C596A"/>
    <w:multiLevelType w:val="multilevel"/>
    <w:tmpl w:val="E7322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A114F2"/>
    <w:multiLevelType w:val="multilevel"/>
    <w:tmpl w:val="866C8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23008"/>
    <w:multiLevelType w:val="multilevel"/>
    <w:tmpl w:val="DD908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193F5B"/>
    <w:multiLevelType w:val="multilevel"/>
    <w:tmpl w:val="B1E66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B16353"/>
    <w:multiLevelType w:val="multilevel"/>
    <w:tmpl w:val="729EA5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B0268E"/>
    <w:multiLevelType w:val="multilevel"/>
    <w:tmpl w:val="9D263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A339F"/>
    <w:multiLevelType w:val="multilevel"/>
    <w:tmpl w:val="16A2C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81054"/>
    <w:multiLevelType w:val="multilevel"/>
    <w:tmpl w:val="19AAD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FA2198"/>
    <w:multiLevelType w:val="multilevel"/>
    <w:tmpl w:val="0A2C8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372E9A"/>
    <w:multiLevelType w:val="multilevel"/>
    <w:tmpl w:val="0108E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3"/>
  </w:num>
  <w:num w:numId="3">
    <w:abstractNumId w:val="18"/>
  </w:num>
  <w:num w:numId="4">
    <w:abstractNumId w:val="4"/>
  </w:num>
  <w:num w:numId="5">
    <w:abstractNumId w:val="24"/>
  </w:num>
  <w:num w:numId="6">
    <w:abstractNumId w:val="9"/>
  </w:num>
  <w:num w:numId="7">
    <w:abstractNumId w:val="2"/>
  </w:num>
  <w:num w:numId="8">
    <w:abstractNumId w:val="22"/>
  </w:num>
  <w:num w:numId="9">
    <w:abstractNumId w:val="0"/>
  </w:num>
  <w:num w:numId="10">
    <w:abstractNumId w:val="8"/>
  </w:num>
  <w:num w:numId="11">
    <w:abstractNumId w:val="17"/>
  </w:num>
  <w:num w:numId="12">
    <w:abstractNumId w:val="1"/>
  </w:num>
  <w:num w:numId="13">
    <w:abstractNumId w:val="10"/>
  </w:num>
  <w:num w:numId="14">
    <w:abstractNumId w:val="6"/>
  </w:num>
  <w:num w:numId="15">
    <w:abstractNumId w:val="21"/>
  </w:num>
  <w:num w:numId="16">
    <w:abstractNumId w:val="12"/>
  </w:num>
  <w:num w:numId="17">
    <w:abstractNumId w:val="11"/>
  </w:num>
  <w:num w:numId="18">
    <w:abstractNumId w:val="16"/>
  </w:num>
  <w:num w:numId="19">
    <w:abstractNumId w:val="15"/>
  </w:num>
  <w:num w:numId="20">
    <w:abstractNumId w:val="19"/>
  </w:num>
  <w:num w:numId="21">
    <w:abstractNumId w:val="3"/>
  </w:num>
  <w:num w:numId="22">
    <w:abstractNumId w:val="20"/>
  </w:num>
  <w:num w:numId="23">
    <w:abstractNumId w:val="5"/>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B3DC5"/>
    <w:rsid w:val="000C2B58"/>
    <w:rsid w:val="002830D8"/>
    <w:rsid w:val="00435CC1"/>
    <w:rsid w:val="00447993"/>
    <w:rsid w:val="004E2508"/>
    <w:rsid w:val="00527264"/>
    <w:rsid w:val="005A2756"/>
    <w:rsid w:val="005D3C61"/>
    <w:rsid w:val="006B3DC5"/>
    <w:rsid w:val="00707194"/>
    <w:rsid w:val="00854725"/>
    <w:rsid w:val="0096403D"/>
    <w:rsid w:val="00982996"/>
    <w:rsid w:val="0098394A"/>
    <w:rsid w:val="009B309A"/>
    <w:rsid w:val="00CC42CB"/>
    <w:rsid w:val="00FB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3C61"/>
    <w:rPr>
      <w:color w:val="0000FF" w:themeColor="hyperlink"/>
      <w:u w:val="single"/>
    </w:rPr>
  </w:style>
  <w:style w:type="table" w:styleId="ac">
    <w:name w:val="Table Grid"/>
    <w:basedOn w:val="a1"/>
    <w:uiPriority w:val="59"/>
    <w:rsid w:val="005D3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82996"/>
    <w:pPr>
      <w:ind w:left="720"/>
      <w:contextualSpacing/>
    </w:pPr>
  </w:style>
  <w:style w:type="paragraph" w:styleId="af">
    <w:name w:val="footer"/>
    <w:basedOn w:val="a"/>
    <w:link w:val="af0"/>
    <w:uiPriority w:val="99"/>
    <w:unhideWhenUsed/>
    <w:rsid w:val="004E25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E2508"/>
  </w:style>
  <w:style w:type="paragraph" w:styleId="af1">
    <w:name w:val="Balloon Text"/>
    <w:basedOn w:val="a"/>
    <w:link w:val="af2"/>
    <w:uiPriority w:val="99"/>
    <w:semiHidden/>
    <w:unhideWhenUsed/>
    <w:rsid w:val="005A275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A2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8944</Words>
  <Characters>50981</Characters>
  <Application>Microsoft Office Word</Application>
  <DocSecurity>0</DocSecurity>
  <Lines>424</Lines>
  <Paragraphs>119</Paragraphs>
  <ScaleCrop>false</ScaleCrop>
  <Company>SPecialiST RePack</Company>
  <LinksUpToDate>false</LinksUpToDate>
  <CharactersWithSpaces>59806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2023-12-27T15:37:00Z</dcterms:created>
  <dcterms:modified xsi:type="dcterms:W3CDTF">2024-09-21T08:29:00Z</dcterms:modified>
</cp:coreProperties>
</file>