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3C" w:rsidRDefault="0059443C" w:rsidP="001F0BC5">
      <w:pPr>
        <w:spacing w:after="0" w:line="408" w:lineRule="auto"/>
        <w:ind w:left="120"/>
        <w:jc w:val="center"/>
        <w:rPr>
          <w:rFonts w:ascii="Times New Roman" w:eastAsia="Calibri" w:hAnsi="Times New Roman" w:cs="Times New Roman"/>
          <w:b/>
          <w:color w:val="000000"/>
          <w:sz w:val="28"/>
        </w:rPr>
      </w:pPr>
      <w:bookmarkStart w:id="0" w:name="block-6130602"/>
    </w:p>
    <w:p w:rsidR="005B0C2E" w:rsidRDefault="005B0C2E" w:rsidP="005B0C2E">
      <w:pPr>
        <w:spacing w:after="0"/>
        <w:ind w:left="120"/>
        <w:jc w:val="center"/>
        <w:rPr>
          <w:rFonts w:ascii="Times New Roman" w:hAnsi="Times New Roman"/>
          <w:b/>
          <w:color w:val="000000"/>
          <w:sz w:val="28"/>
        </w:rPr>
      </w:pPr>
      <w:bookmarkStart w:id="1" w:name="block-26902451"/>
      <w:bookmarkEnd w:id="0"/>
      <w:r>
        <w:rPr>
          <w:rFonts w:ascii="Times New Roman" w:hAnsi="Times New Roman"/>
          <w:b/>
          <w:noProof/>
          <w:color w:val="000000"/>
          <w:sz w:val="28"/>
        </w:rPr>
        <w:drawing>
          <wp:inline distT="0" distB="0" distL="0" distR="0" wp14:anchorId="6CB5C280" wp14:editId="13F3A542">
            <wp:extent cx="5141147" cy="7157792"/>
            <wp:effectExtent l="1270" t="0" r="3810" b="3810"/>
            <wp:docPr id="1" name="Рисунок 1" descr="E:\А 2023-2024 УЧЕБНЫЙ ГОД\КТП с сайта 2023-24\РП ОКРМИР О ОРКСЭ 2023-24\тИТУЛЬНИК орксэ нлвый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 2023-2024 УЧЕБНЫЙ ГОД\КТП с сайта 2023-24\РП ОКРМИР О ОРКСЭ 2023-24\тИТУЛЬНИК орксэ нлвый 1 — копия.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58" b="1367"/>
                    <a:stretch/>
                  </pic:blipFill>
                  <pic:spPr bwMode="auto">
                    <a:xfrm rot="5400000">
                      <a:off x="0" y="0"/>
                      <a:ext cx="5145980" cy="7164521"/>
                    </a:xfrm>
                    <a:prstGeom prst="rect">
                      <a:avLst/>
                    </a:prstGeom>
                    <a:noFill/>
                    <a:ln>
                      <a:noFill/>
                    </a:ln>
                    <a:extLst>
                      <a:ext uri="{53640926-AAD7-44D8-BBD7-CCE9431645EC}">
                        <a14:shadowObscured xmlns:a14="http://schemas.microsoft.com/office/drawing/2010/main"/>
                      </a:ext>
                    </a:extLst>
                  </pic:spPr>
                </pic:pic>
              </a:graphicData>
            </a:graphic>
          </wp:inline>
        </w:drawing>
      </w:r>
    </w:p>
    <w:p w:rsidR="005B0C2E" w:rsidRDefault="005B0C2E" w:rsidP="005930B4">
      <w:pPr>
        <w:spacing w:after="0"/>
        <w:ind w:left="120"/>
        <w:rPr>
          <w:rFonts w:ascii="Times New Roman" w:hAnsi="Times New Roman"/>
          <w:b/>
          <w:color w:val="000000"/>
          <w:sz w:val="28"/>
        </w:rPr>
      </w:pPr>
    </w:p>
    <w:p w:rsidR="005930B4" w:rsidRPr="005930B4" w:rsidRDefault="005930B4" w:rsidP="005930B4">
      <w:pPr>
        <w:spacing w:after="0"/>
        <w:ind w:left="120"/>
      </w:pPr>
      <w:r w:rsidRPr="005930B4">
        <w:rPr>
          <w:rFonts w:ascii="Times New Roman" w:hAnsi="Times New Roman"/>
          <w:b/>
          <w:color w:val="000000"/>
          <w:sz w:val="28"/>
        </w:rPr>
        <w:lastRenderedPageBreak/>
        <w:t>ПОЯСНИТЕЛЬНАЯ ЗАПИСКА</w:t>
      </w:r>
    </w:p>
    <w:p w:rsidR="005930B4" w:rsidRPr="005930B4" w:rsidRDefault="005930B4" w:rsidP="005930B4">
      <w:pPr>
        <w:spacing w:after="0"/>
        <w:ind w:left="120"/>
      </w:pPr>
    </w:p>
    <w:p w:rsidR="005930B4" w:rsidRPr="005930B4" w:rsidRDefault="005930B4" w:rsidP="005930B4">
      <w:pPr>
        <w:spacing w:after="0" w:line="264" w:lineRule="auto"/>
        <w:ind w:firstLine="600"/>
        <w:jc w:val="both"/>
      </w:pPr>
      <w:r w:rsidRPr="005930B4">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930B4" w:rsidRPr="005930B4" w:rsidRDefault="005930B4" w:rsidP="005930B4">
      <w:pPr>
        <w:spacing w:after="0" w:line="264" w:lineRule="auto"/>
        <w:ind w:firstLine="600"/>
        <w:jc w:val="both"/>
      </w:pPr>
      <w:r w:rsidRPr="005930B4">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5930B4" w:rsidRPr="005930B4" w:rsidRDefault="005930B4" w:rsidP="005930B4">
      <w:pPr>
        <w:spacing w:after="0" w:line="264" w:lineRule="auto"/>
        <w:ind w:firstLine="600"/>
        <w:jc w:val="both"/>
      </w:pPr>
      <w:r w:rsidRPr="005930B4">
        <w:rPr>
          <w:rFonts w:ascii="Times New Roman" w:hAnsi="Times New Roman"/>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930B4" w:rsidRPr="005930B4" w:rsidRDefault="005930B4" w:rsidP="005930B4">
      <w:pPr>
        <w:spacing w:after="0" w:line="264" w:lineRule="auto"/>
        <w:ind w:firstLine="600"/>
        <w:jc w:val="both"/>
      </w:pPr>
      <w:r w:rsidRPr="005930B4">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w:t>
      </w:r>
      <w:r w:rsidRPr="005930B4">
        <w:rPr>
          <w:rFonts w:ascii="Times New Roman" w:hAnsi="Times New Roman"/>
          <w:color w:val="000000"/>
          <w:sz w:val="28"/>
        </w:rPr>
        <w:lastRenderedPageBreak/>
        <w:t>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930B4" w:rsidRPr="005930B4" w:rsidRDefault="005930B4" w:rsidP="005930B4">
      <w:pPr>
        <w:spacing w:after="0" w:line="264" w:lineRule="auto"/>
        <w:ind w:firstLine="600"/>
        <w:jc w:val="both"/>
      </w:pPr>
      <w:r w:rsidRPr="005930B4">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930B4" w:rsidRDefault="005930B4" w:rsidP="005930B4">
      <w:pPr>
        <w:spacing w:after="0" w:line="264" w:lineRule="auto"/>
        <w:ind w:firstLine="600"/>
        <w:jc w:val="both"/>
      </w:pPr>
      <w:r>
        <w:rPr>
          <w:rFonts w:ascii="Times New Roman" w:hAnsi="Times New Roman"/>
          <w:color w:val="000000"/>
          <w:sz w:val="28"/>
        </w:rPr>
        <w:t>Основными задачами ОРКСЭ являются:</w:t>
      </w:r>
    </w:p>
    <w:p w:rsidR="005930B4" w:rsidRPr="005930B4" w:rsidRDefault="005930B4" w:rsidP="005930B4">
      <w:pPr>
        <w:numPr>
          <w:ilvl w:val="0"/>
          <w:numId w:val="1"/>
        </w:numPr>
        <w:spacing w:after="0" w:line="264" w:lineRule="auto"/>
        <w:jc w:val="both"/>
      </w:pPr>
      <w:r w:rsidRPr="005930B4">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930B4" w:rsidRPr="005930B4" w:rsidRDefault="005930B4" w:rsidP="005930B4">
      <w:pPr>
        <w:numPr>
          <w:ilvl w:val="0"/>
          <w:numId w:val="1"/>
        </w:numPr>
        <w:spacing w:after="0" w:line="264" w:lineRule="auto"/>
        <w:jc w:val="both"/>
      </w:pPr>
      <w:r w:rsidRPr="005930B4">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5930B4" w:rsidRPr="005930B4" w:rsidRDefault="005930B4" w:rsidP="005930B4">
      <w:pPr>
        <w:numPr>
          <w:ilvl w:val="0"/>
          <w:numId w:val="1"/>
        </w:numPr>
        <w:spacing w:after="0" w:line="264" w:lineRule="auto"/>
        <w:jc w:val="both"/>
      </w:pPr>
      <w:r w:rsidRPr="005930B4">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930B4" w:rsidRPr="005930B4" w:rsidRDefault="005930B4" w:rsidP="005930B4">
      <w:pPr>
        <w:numPr>
          <w:ilvl w:val="0"/>
          <w:numId w:val="1"/>
        </w:numPr>
        <w:spacing w:after="0" w:line="264" w:lineRule="auto"/>
        <w:jc w:val="both"/>
      </w:pPr>
      <w:r w:rsidRPr="005930B4">
        <w:rPr>
          <w:rFonts w:ascii="Times New Roman" w:hAnsi="Times New Roman"/>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5930B4" w:rsidRPr="005930B4" w:rsidRDefault="005930B4" w:rsidP="005930B4">
      <w:pPr>
        <w:spacing w:after="0" w:line="264" w:lineRule="auto"/>
        <w:ind w:left="120"/>
        <w:jc w:val="both"/>
      </w:pPr>
    </w:p>
    <w:p w:rsidR="005930B4" w:rsidRPr="005930B4" w:rsidRDefault="005930B4" w:rsidP="005930B4">
      <w:pPr>
        <w:spacing w:after="0" w:line="264" w:lineRule="auto"/>
        <w:ind w:left="120"/>
        <w:jc w:val="both"/>
        <w:rPr>
          <w:rFonts w:ascii="Times New Roman" w:hAnsi="Times New Roman"/>
          <w:b/>
          <w:color w:val="000000"/>
          <w:sz w:val="28"/>
        </w:rPr>
      </w:pPr>
      <w:bookmarkStart w:id="2" w:name="block-26902452"/>
    </w:p>
    <w:p w:rsidR="005930B4" w:rsidRPr="005930B4" w:rsidRDefault="005930B4" w:rsidP="005930B4">
      <w:pPr>
        <w:spacing w:after="0" w:line="264" w:lineRule="auto"/>
        <w:ind w:left="120"/>
        <w:jc w:val="both"/>
      </w:pPr>
      <w:r w:rsidRPr="005930B4">
        <w:rPr>
          <w:rFonts w:ascii="Times New Roman" w:hAnsi="Times New Roman"/>
          <w:b/>
          <w:color w:val="000000"/>
          <w:sz w:val="28"/>
        </w:rPr>
        <w:lastRenderedPageBreak/>
        <w:t>СОДЕРЖАНИЕ ОБУЧЕНИЯ</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ПРАВОСЛАВНОЙ КУЛЬТУРЫ»</w:t>
      </w:r>
    </w:p>
    <w:p w:rsidR="005930B4" w:rsidRPr="005930B4" w:rsidRDefault="005930B4" w:rsidP="005930B4">
      <w:pPr>
        <w:spacing w:after="0" w:line="264" w:lineRule="auto"/>
        <w:ind w:firstLine="600"/>
        <w:jc w:val="both"/>
      </w:pPr>
      <w:r w:rsidRPr="005930B4">
        <w:rPr>
          <w:rFonts w:ascii="Times New Roman" w:hAnsi="Times New Roman"/>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930B4" w:rsidRPr="005930B4" w:rsidRDefault="005930B4" w:rsidP="005930B4">
      <w:pPr>
        <w:spacing w:after="0" w:line="264" w:lineRule="auto"/>
        <w:ind w:firstLine="600"/>
        <w:jc w:val="both"/>
      </w:pPr>
      <w:r w:rsidRPr="005930B4">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ИСЛАМСКОЙ КУЛЬТУРЫ»</w:t>
      </w:r>
    </w:p>
    <w:p w:rsidR="005930B4" w:rsidRPr="005930B4" w:rsidRDefault="005930B4" w:rsidP="005930B4">
      <w:pPr>
        <w:spacing w:after="0" w:line="264" w:lineRule="auto"/>
        <w:ind w:firstLine="600"/>
        <w:jc w:val="both"/>
      </w:pPr>
      <w:r w:rsidRPr="005930B4">
        <w:rPr>
          <w:rFonts w:ascii="Times New Roman" w:hAnsi="Times New Roman"/>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930B4" w:rsidRPr="005930B4" w:rsidRDefault="005930B4" w:rsidP="005930B4">
      <w:pPr>
        <w:spacing w:after="0" w:line="264" w:lineRule="auto"/>
        <w:ind w:firstLine="600"/>
        <w:jc w:val="both"/>
      </w:pPr>
      <w:r w:rsidRPr="005930B4">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БУДДИЙСКОЙ КУЛЬТУРЫ»</w:t>
      </w:r>
    </w:p>
    <w:p w:rsidR="005930B4" w:rsidRPr="005930B4" w:rsidRDefault="005930B4" w:rsidP="005930B4">
      <w:pPr>
        <w:spacing w:after="0" w:line="264" w:lineRule="auto"/>
        <w:ind w:firstLine="600"/>
        <w:jc w:val="both"/>
      </w:pPr>
      <w:r w:rsidRPr="005930B4">
        <w:rPr>
          <w:rFonts w:ascii="Times New Roman" w:hAnsi="Times New Roman"/>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930B4" w:rsidRPr="005930B4" w:rsidRDefault="005930B4" w:rsidP="005930B4">
      <w:pPr>
        <w:spacing w:after="0" w:line="264" w:lineRule="auto"/>
        <w:ind w:firstLine="600"/>
        <w:jc w:val="both"/>
      </w:pPr>
      <w:r w:rsidRPr="005930B4">
        <w:rPr>
          <w:rFonts w:ascii="Times New Roman" w:hAnsi="Times New Roman"/>
          <w:color w:val="000000"/>
          <w:sz w:val="28"/>
        </w:rPr>
        <w:lastRenderedPageBreak/>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ИУДЕЙСКОЙ КУЛЬТУРЫ»</w:t>
      </w:r>
    </w:p>
    <w:p w:rsidR="005930B4" w:rsidRPr="005930B4" w:rsidRDefault="005930B4" w:rsidP="005930B4">
      <w:pPr>
        <w:spacing w:after="0" w:line="264" w:lineRule="auto"/>
        <w:ind w:firstLine="600"/>
        <w:jc w:val="both"/>
      </w:pPr>
      <w:r w:rsidRPr="005930B4">
        <w:rPr>
          <w:rFonts w:ascii="Times New Roman" w:hAnsi="Times New Roman"/>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РЕЛИГИОЗНЫХ КУЛЬТУР НАРОДОВ РОССИИ»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930B4" w:rsidRPr="005930B4" w:rsidRDefault="005930B4" w:rsidP="005930B4">
      <w:pPr>
        <w:spacing w:after="0" w:line="264" w:lineRule="auto"/>
        <w:ind w:firstLine="600"/>
        <w:jc w:val="both"/>
      </w:pPr>
      <w:r w:rsidRPr="005930B4">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t>Модуль «ОСНОВЫ СВЕТСКОЙ ЭТИКИ»</w:t>
      </w:r>
    </w:p>
    <w:p w:rsidR="005930B4" w:rsidRPr="005930B4" w:rsidRDefault="005930B4" w:rsidP="005930B4">
      <w:pPr>
        <w:spacing w:after="0" w:line="264" w:lineRule="auto"/>
        <w:ind w:firstLine="600"/>
        <w:jc w:val="both"/>
      </w:pPr>
      <w:r w:rsidRPr="005930B4">
        <w:rPr>
          <w:rFonts w:ascii="Times New Roman" w:hAnsi="Times New Roman"/>
          <w:color w:val="000000"/>
          <w:sz w:val="28"/>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w:t>
      </w:r>
      <w:r w:rsidRPr="005930B4">
        <w:rPr>
          <w:rFonts w:ascii="Times New Roman" w:hAnsi="Times New Roman"/>
          <w:color w:val="000000"/>
          <w:sz w:val="28"/>
        </w:rPr>
        <w:lastRenderedPageBreak/>
        <w:t>создания морального кодекса в школе. Нормы морали. Этикет. Образование как нравственная норма. Методы нравственного самосовершенствования.</w:t>
      </w:r>
    </w:p>
    <w:p w:rsidR="005930B4" w:rsidRPr="005930B4" w:rsidRDefault="005930B4" w:rsidP="005930B4">
      <w:pPr>
        <w:spacing w:after="0" w:line="264" w:lineRule="auto"/>
        <w:ind w:firstLine="600"/>
        <w:jc w:val="both"/>
        <w:rPr>
          <w:rFonts w:ascii="Times New Roman" w:hAnsi="Times New Roman"/>
          <w:color w:val="000000"/>
          <w:sz w:val="28"/>
        </w:rPr>
      </w:pPr>
      <w:r w:rsidRPr="005930B4">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5930B4" w:rsidRPr="005930B4" w:rsidRDefault="005930B4" w:rsidP="005930B4">
      <w:pPr>
        <w:spacing w:after="0" w:line="264" w:lineRule="auto"/>
        <w:ind w:left="120"/>
        <w:jc w:val="both"/>
        <w:rPr>
          <w:rFonts w:ascii="Times New Roman" w:hAnsi="Times New Roman"/>
          <w:color w:val="000000"/>
          <w:sz w:val="28"/>
        </w:rPr>
      </w:pPr>
    </w:p>
    <w:p w:rsidR="005930B4" w:rsidRPr="005930B4" w:rsidRDefault="005930B4" w:rsidP="005930B4">
      <w:pPr>
        <w:spacing w:after="0" w:line="264" w:lineRule="auto"/>
        <w:ind w:left="120"/>
        <w:jc w:val="both"/>
      </w:pPr>
      <w:bookmarkStart w:id="3" w:name="block-26902453"/>
      <w:bookmarkEnd w:id="2"/>
      <w:r w:rsidRPr="005930B4">
        <w:rPr>
          <w:rFonts w:ascii="Times New Roman" w:hAnsi="Times New Roman"/>
          <w:b/>
          <w:color w:val="000000"/>
          <w:sz w:val="28"/>
        </w:rPr>
        <w:t xml:space="preserve">ПЛАНИРУЕМЫЕ РЕЗУЛЬТАТЫ ОСВОЕНИЯ ПРОГРАММЫ </w:t>
      </w:r>
    </w:p>
    <w:p w:rsidR="005930B4" w:rsidRPr="005930B4" w:rsidRDefault="005930B4" w:rsidP="005930B4">
      <w:pPr>
        <w:spacing w:after="0" w:line="264" w:lineRule="auto"/>
        <w:ind w:left="120"/>
        <w:jc w:val="both"/>
      </w:pPr>
    </w:p>
    <w:p w:rsidR="005930B4" w:rsidRPr="005930B4" w:rsidRDefault="005930B4" w:rsidP="005930B4">
      <w:pPr>
        <w:spacing w:after="0" w:line="264" w:lineRule="auto"/>
        <w:ind w:left="120"/>
        <w:jc w:val="both"/>
      </w:pPr>
      <w:r w:rsidRPr="005930B4">
        <w:rPr>
          <w:rFonts w:ascii="Times New Roman" w:hAnsi="Times New Roman"/>
          <w:b/>
          <w:color w:val="000000"/>
          <w:sz w:val="28"/>
        </w:rPr>
        <w:t xml:space="preserve">ЛИЧНОСТНЫЕ РЕЗУЛЬТАТЫ </w:t>
      </w:r>
    </w:p>
    <w:p w:rsidR="005930B4" w:rsidRPr="005930B4" w:rsidRDefault="005930B4" w:rsidP="005930B4">
      <w:pPr>
        <w:spacing w:after="0"/>
        <w:ind w:firstLine="600"/>
        <w:jc w:val="both"/>
      </w:pPr>
      <w:r w:rsidRPr="005930B4">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930B4" w:rsidRDefault="005930B4" w:rsidP="005930B4">
      <w:pPr>
        <w:numPr>
          <w:ilvl w:val="0"/>
          <w:numId w:val="2"/>
        </w:numPr>
        <w:spacing w:after="0" w:line="264" w:lineRule="auto"/>
        <w:jc w:val="both"/>
      </w:pPr>
      <w:r w:rsidRPr="005930B4">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формировать национальную и гражданскую самоидентичность, осознавать свою этническую и национальную принадлежность;</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930B4" w:rsidRPr="005930B4" w:rsidRDefault="005930B4" w:rsidP="005930B4">
      <w:pPr>
        <w:numPr>
          <w:ilvl w:val="0"/>
          <w:numId w:val="2"/>
        </w:numPr>
        <w:spacing w:after="0" w:line="264" w:lineRule="auto"/>
        <w:jc w:val="both"/>
      </w:pPr>
      <w:r w:rsidRPr="005930B4">
        <w:rPr>
          <w:rFonts w:ascii="Times New Roman" w:hAnsi="Times New Roman"/>
          <w:color w:val="000000"/>
          <w:sz w:val="28"/>
        </w:rPr>
        <w:lastRenderedPageBreak/>
        <w:t>понимать необходимость бережного отношения к материальным и духовным ценностям.</w:t>
      </w:r>
    </w:p>
    <w:p w:rsidR="005930B4" w:rsidRDefault="005930B4" w:rsidP="005930B4">
      <w:pPr>
        <w:spacing w:after="0" w:line="264" w:lineRule="auto"/>
        <w:ind w:left="120"/>
        <w:jc w:val="both"/>
      </w:pPr>
      <w:r>
        <w:rPr>
          <w:rFonts w:ascii="Times New Roman" w:hAnsi="Times New Roman"/>
          <w:b/>
          <w:color w:val="000000"/>
          <w:sz w:val="28"/>
        </w:rPr>
        <w:t>МЕТАПРЕДМЕТНЫЕ РЕЗУЛЬТАТЫ</w:t>
      </w:r>
    </w:p>
    <w:p w:rsidR="005930B4" w:rsidRDefault="005930B4" w:rsidP="005930B4">
      <w:pPr>
        <w:spacing w:after="0" w:line="264" w:lineRule="auto"/>
        <w:ind w:left="120"/>
        <w:jc w:val="both"/>
      </w:pP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930B4" w:rsidRPr="005930B4" w:rsidRDefault="005930B4" w:rsidP="005930B4">
      <w:pPr>
        <w:numPr>
          <w:ilvl w:val="0"/>
          <w:numId w:val="3"/>
        </w:numPr>
        <w:spacing w:after="0" w:line="264" w:lineRule="auto"/>
        <w:jc w:val="both"/>
      </w:pPr>
      <w:r w:rsidRPr="005930B4">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930B4" w:rsidRPr="005930B4" w:rsidRDefault="005930B4" w:rsidP="005930B4">
      <w:pPr>
        <w:spacing w:after="0" w:line="264" w:lineRule="auto"/>
        <w:ind w:left="120"/>
        <w:jc w:val="both"/>
      </w:pPr>
      <w:r w:rsidRPr="005930B4">
        <w:rPr>
          <w:rFonts w:ascii="Times New Roman" w:hAnsi="Times New Roman"/>
          <w:b/>
          <w:color w:val="000000"/>
          <w:sz w:val="28"/>
        </w:rPr>
        <w:t>Универсальные учебные действия</w:t>
      </w:r>
    </w:p>
    <w:p w:rsidR="005930B4" w:rsidRPr="005930B4" w:rsidRDefault="005930B4" w:rsidP="005930B4">
      <w:pPr>
        <w:spacing w:after="0" w:line="264" w:lineRule="auto"/>
        <w:ind w:firstLine="600"/>
        <w:jc w:val="both"/>
        <w:rPr>
          <w:rFonts w:ascii="Times New Roman" w:hAnsi="Times New Roman"/>
          <w:b/>
          <w:color w:val="000000"/>
          <w:sz w:val="28"/>
        </w:rPr>
      </w:pPr>
    </w:p>
    <w:p w:rsidR="005930B4" w:rsidRPr="005930B4" w:rsidRDefault="005930B4" w:rsidP="005930B4">
      <w:pPr>
        <w:spacing w:after="0" w:line="264" w:lineRule="auto"/>
        <w:ind w:firstLine="600"/>
        <w:jc w:val="both"/>
      </w:pPr>
      <w:r w:rsidRPr="005930B4">
        <w:rPr>
          <w:rFonts w:ascii="Times New Roman" w:hAnsi="Times New Roman"/>
          <w:b/>
          <w:color w:val="000000"/>
          <w:sz w:val="28"/>
        </w:rPr>
        <w:lastRenderedPageBreak/>
        <w:t>Познавательные УУД:</w:t>
      </w:r>
    </w:p>
    <w:p w:rsidR="005930B4" w:rsidRPr="005930B4" w:rsidRDefault="005930B4" w:rsidP="005930B4">
      <w:pPr>
        <w:numPr>
          <w:ilvl w:val="0"/>
          <w:numId w:val="4"/>
        </w:numPr>
        <w:spacing w:after="0" w:line="264" w:lineRule="auto"/>
        <w:jc w:val="both"/>
      </w:pPr>
      <w:r w:rsidRPr="005930B4">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930B4" w:rsidRPr="005930B4" w:rsidRDefault="005930B4" w:rsidP="005930B4">
      <w:pPr>
        <w:numPr>
          <w:ilvl w:val="0"/>
          <w:numId w:val="4"/>
        </w:numPr>
        <w:spacing w:after="0" w:line="264" w:lineRule="auto"/>
        <w:jc w:val="both"/>
      </w:pPr>
      <w:r w:rsidRPr="005930B4">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5930B4" w:rsidRPr="005930B4" w:rsidRDefault="005930B4" w:rsidP="005930B4">
      <w:pPr>
        <w:numPr>
          <w:ilvl w:val="0"/>
          <w:numId w:val="4"/>
        </w:numPr>
        <w:spacing w:after="0" w:line="264" w:lineRule="auto"/>
        <w:jc w:val="both"/>
      </w:pPr>
      <w:r w:rsidRPr="005930B4">
        <w:rPr>
          <w:rFonts w:ascii="Times New Roman" w:hAnsi="Times New Roman"/>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930B4" w:rsidRPr="005930B4" w:rsidRDefault="005930B4" w:rsidP="005930B4">
      <w:pPr>
        <w:numPr>
          <w:ilvl w:val="0"/>
          <w:numId w:val="4"/>
        </w:numPr>
        <w:spacing w:after="0" w:line="264" w:lineRule="auto"/>
        <w:jc w:val="both"/>
      </w:pPr>
      <w:r w:rsidRPr="005930B4">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5930B4" w:rsidRPr="005930B4" w:rsidRDefault="005930B4" w:rsidP="005930B4">
      <w:pPr>
        <w:numPr>
          <w:ilvl w:val="0"/>
          <w:numId w:val="4"/>
        </w:numPr>
        <w:spacing w:after="0" w:line="264" w:lineRule="auto"/>
        <w:jc w:val="both"/>
      </w:pPr>
      <w:r w:rsidRPr="005930B4">
        <w:rPr>
          <w:rFonts w:ascii="Times New Roman" w:hAnsi="Times New Roman"/>
          <w:color w:val="000000"/>
          <w:sz w:val="28"/>
        </w:rPr>
        <w:t>выполнять совместные проектные задания с опорой на предложенные образцы.</w:t>
      </w:r>
    </w:p>
    <w:p w:rsidR="005930B4" w:rsidRDefault="005930B4" w:rsidP="005930B4">
      <w:pPr>
        <w:spacing w:after="0" w:line="264" w:lineRule="auto"/>
        <w:ind w:firstLine="600"/>
        <w:jc w:val="both"/>
      </w:pPr>
      <w:r>
        <w:rPr>
          <w:rFonts w:ascii="Times New Roman" w:hAnsi="Times New Roman"/>
          <w:b/>
          <w:color w:val="000000"/>
          <w:sz w:val="28"/>
        </w:rPr>
        <w:t>Работа с информацией:</w:t>
      </w:r>
    </w:p>
    <w:p w:rsidR="005930B4" w:rsidRPr="005930B4" w:rsidRDefault="005930B4" w:rsidP="005930B4">
      <w:pPr>
        <w:numPr>
          <w:ilvl w:val="0"/>
          <w:numId w:val="5"/>
        </w:numPr>
        <w:spacing w:after="0" w:line="264" w:lineRule="auto"/>
        <w:jc w:val="both"/>
      </w:pPr>
      <w:r w:rsidRPr="005930B4">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5930B4" w:rsidRPr="005930B4" w:rsidRDefault="005930B4" w:rsidP="005930B4">
      <w:pPr>
        <w:numPr>
          <w:ilvl w:val="0"/>
          <w:numId w:val="5"/>
        </w:numPr>
        <w:spacing w:after="0" w:line="264" w:lineRule="auto"/>
        <w:jc w:val="both"/>
      </w:pPr>
      <w:r w:rsidRPr="005930B4">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5930B4" w:rsidRPr="005930B4" w:rsidRDefault="005930B4" w:rsidP="005930B4">
      <w:pPr>
        <w:numPr>
          <w:ilvl w:val="0"/>
          <w:numId w:val="5"/>
        </w:numPr>
        <w:spacing w:after="0" w:line="264" w:lineRule="auto"/>
        <w:jc w:val="both"/>
      </w:pPr>
      <w:r w:rsidRPr="005930B4">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930B4" w:rsidRPr="005930B4" w:rsidRDefault="005930B4" w:rsidP="005930B4">
      <w:pPr>
        <w:numPr>
          <w:ilvl w:val="0"/>
          <w:numId w:val="5"/>
        </w:numPr>
        <w:spacing w:after="0" w:line="264" w:lineRule="auto"/>
        <w:jc w:val="both"/>
      </w:pPr>
      <w:r w:rsidRPr="005930B4">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5930B4" w:rsidRDefault="005930B4" w:rsidP="005930B4">
      <w:pPr>
        <w:spacing w:after="0" w:line="264" w:lineRule="auto"/>
        <w:ind w:firstLine="600"/>
        <w:jc w:val="both"/>
      </w:pPr>
      <w:r>
        <w:rPr>
          <w:rFonts w:ascii="Times New Roman" w:hAnsi="Times New Roman"/>
          <w:b/>
          <w:color w:val="000000"/>
          <w:sz w:val="28"/>
        </w:rPr>
        <w:t>Коммуникативные УУД:</w:t>
      </w:r>
    </w:p>
    <w:p w:rsidR="005930B4" w:rsidRPr="005930B4" w:rsidRDefault="005930B4" w:rsidP="005930B4">
      <w:pPr>
        <w:numPr>
          <w:ilvl w:val="0"/>
          <w:numId w:val="6"/>
        </w:numPr>
        <w:spacing w:after="0" w:line="264" w:lineRule="auto"/>
        <w:jc w:val="both"/>
      </w:pPr>
      <w:r w:rsidRPr="005930B4">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930B4" w:rsidRPr="005930B4" w:rsidRDefault="005930B4" w:rsidP="005930B4">
      <w:pPr>
        <w:numPr>
          <w:ilvl w:val="0"/>
          <w:numId w:val="6"/>
        </w:numPr>
        <w:spacing w:after="0" w:line="264" w:lineRule="auto"/>
        <w:jc w:val="both"/>
      </w:pPr>
      <w:r w:rsidRPr="005930B4">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930B4" w:rsidRPr="005930B4" w:rsidRDefault="005930B4" w:rsidP="005930B4">
      <w:pPr>
        <w:numPr>
          <w:ilvl w:val="0"/>
          <w:numId w:val="6"/>
        </w:numPr>
        <w:spacing w:after="0" w:line="264" w:lineRule="auto"/>
        <w:jc w:val="both"/>
      </w:pPr>
      <w:r w:rsidRPr="005930B4">
        <w:rPr>
          <w:rFonts w:ascii="Times New Roman" w:hAnsi="Times New Roman"/>
          <w:color w:val="000000"/>
          <w:sz w:val="28"/>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930B4" w:rsidRDefault="005930B4" w:rsidP="005930B4">
      <w:pPr>
        <w:spacing w:after="0" w:line="264" w:lineRule="auto"/>
        <w:ind w:firstLine="600"/>
        <w:jc w:val="both"/>
      </w:pPr>
      <w:r>
        <w:rPr>
          <w:rFonts w:ascii="Times New Roman" w:hAnsi="Times New Roman"/>
          <w:b/>
          <w:color w:val="000000"/>
          <w:sz w:val="28"/>
        </w:rPr>
        <w:t>Регулятивные УУД:</w:t>
      </w:r>
    </w:p>
    <w:p w:rsidR="005930B4" w:rsidRPr="005930B4" w:rsidRDefault="005930B4" w:rsidP="005930B4">
      <w:pPr>
        <w:numPr>
          <w:ilvl w:val="0"/>
          <w:numId w:val="7"/>
        </w:numPr>
        <w:spacing w:after="0" w:line="264" w:lineRule="auto"/>
        <w:jc w:val="both"/>
      </w:pPr>
      <w:r w:rsidRPr="005930B4">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930B4" w:rsidRPr="005930B4" w:rsidRDefault="005930B4" w:rsidP="005930B4">
      <w:pPr>
        <w:numPr>
          <w:ilvl w:val="0"/>
          <w:numId w:val="7"/>
        </w:numPr>
        <w:spacing w:after="0" w:line="264" w:lineRule="auto"/>
        <w:jc w:val="both"/>
      </w:pPr>
      <w:r w:rsidRPr="005930B4">
        <w:rPr>
          <w:rFonts w:ascii="Times New Roman" w:hAnsi="Times New Roman"/>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930B4" w:rsidRPr="005930B4" w:rsidRDefault="005930B4" w:rsidP="005930B4">
      <w:pPr>
        <w:numPr>
          <w:ilvl w:val="0"/>
          <w:numId w:val="7"/>
        </w:numPr>
        <w:spacing w:after="0" w:line="264" w:lineRule="auto"/>
        <w:jc w:val="both"/>
      </w:pPr>
      <w:r w:rsidRPr="005930B4">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930B4" w:rsidRPr="005930B4" w:rsidRDefault="005930B4" w:rsidP="005930B4">
      <w:pPr>
        <w:numPr>
          <w:ilvl w:val="0"/>
          <w:numId w:val="7"/>
        </w:numPr>
        <w:spacing w:after="0" w:line="264" w:lineRule="auto"/>
        <w:jc w:val="both"/>
      </w:pPr>
      <w:r w:rsidRPr="005930B4">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930B4" w:rsidRPr="005930B4" w:rsidRDefault="005930B4" w:rsidP="005930B4">
      <w:pPr>
        <w:numPr>
          <w:ilvl w:val="0"/>
          <w:numId w:val="7"/>
        </w:numPr>
        <w:spacing w:after="0" w:line="264" w:lineRule="auto"/>
        <w:jc w:val="both"/>
      </w:pPr>
      <w:r w:rsidRPr="005930B4">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930B4" w:rsidRDefault="005930B4" w:rsidP="005930B4">
      <w:pPr>
        <w:spacing w:after="0" w:line="264" w:lineRule="auto"/>
        <w:ind w:firstLine="600"/>
        <w:jc w:val="both"/>
      </w:pPr>
      <w:r>
        <w:rPr>
          <w:rFonts w:ascii="Times New Roman" w:hAnsi="Times New Roman"/>
          <w:b/>
          <w:color w:val="000000"/>
          <w:sz w:val="28"/>
        </w:rPr>
        <w:t>Совместная деятельность:</w:t>
      </w:r>
    </w:p>
    <w:p w:rsidR="005930B4" w:rsidRPr="005930B4" w:rsidRDefault="005930B4" w:rsidP="005930B4">
      <w:pPr>
        <w:numPr>
          <w:ilvl w:val="0"/>
          <w:numId w:val="8"/>
        </w:numPr>
        <w:spacing w:after="0" w:line="264" w:lineRule="auto"/>
        <w:jc w:val="both"/>
      </w:pPr>
      <w:r w:rsidRPr="005930B4">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930B4" w:rsidRPr="005930B4" w:rsidRDefault="005930B4" w:rsidP="005930B4">
      <w:pPr>
        <w:numPr>
          <w:ilvl w:val="0"/>
          <w:numId w:val="8"/>
        </w:numPr>
        <w:spacing w:after="0" w:line="264" w:lineRule="auto"/>
        <w:jc w:val="both"/>
      </w:pPr>
      <w:r w:rsidRPr="005930B4">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5930B4" w:rsidRPr="005930B4" w:rsidRDefault="005930B4" w:rsidP="005930B4">
      <w:pPr>
        <w:numPr>
          <w:ilvl w:val="0"/>
          <w:numId w:val="8"/>
        </w:numPr>
        <w:spacing w:after="0" w:line="264" w:lineRule="auto"/>
        <w:jc w:val="both"/>
      </w:pPr>
      <w:r w:rsidRPr="005930B4">
        <w:rPr>
          <w:rFonts w:ascii="Times New Roman" w:hAnsi="Times New Roman"/>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930B4" w:rsidRPr="005930B4" w:rsidRDefault="005930B4" w:rsidP="005930B4">
      <w:pPr>
        <w:spacing w:after="0" w:line="264" w:lineRule="auto"/>
        <w:ind w:left="120"/>
        <w:jc w:val="both"/>
      </w:pPr>
    </w:p>
    <w:p w:rsidR="005930B4" w:rsidRPr="005930B4" w:rsidRDefault="005930B4" w:rsidP="005930B4">
      <w:pPr>
        <w:spacing w:after="0" w:line="264" w:lineRule="auto"/>
        <w:ind w:left="120"/>
        <w:jc w:val="both"/>
        <w:rPr>
          <w:rFonts w:ascii="Times New Roman" w:hAnsi="Times New Roman"/>
          <w:b/>
          <w:color w:val="000000"/>
          <w:sz w:val="28"/>
        </w:rPr>
      </w:pPr>
    </w:p>
    <w:p w:rsidR="005930B4" w:rsidRPr="005930B4" w:rsidRDefault="005930B4" w:rsidP="005930B4">
      <w:pPr>
        <w:spacing w:after="0" w:line="264" w:lineRule="auto"/>
        <w:ind w:left="120"/>
        <w:jc w:val="both"/>
        <w:rPr>
          <w:rFonts w:ascii="Times New Roman" w:hAnsi="Times New Roman"/>
          <w:b/>
          <w:color w:val="000000"/>
          <w:sz w:val="28"/>
        </w:rPr>
      </w:pPr>
    </w:p>
    <w:p w:rsidR="005930B4" w:rsidRPr="005930B4" w:rsidRDefault="005930B4" w:rsidP="005930B4">
      <w:pPr>
        <w:spacing w:after="0" w:line="264" w:lineRule="auto"/>
        <w:ind w:left="120"/>
        <w:jc w:val="both"/>
        <w:rPr>
          <w:rFonts w:ascii="Times New Roman" w:hAnsi="Times New Roman"/>
          <w:b/>
          <w:color w:val="000000"/>
          <w:sz w:val="28"/>
        </w:rPr>
      </w:pPr>
    </w:p>
    <w:p w:rsidR="005930B4" w:rsidRPr="005930B4" w:rsidRDefault="005930B4" w:rsidP="005930B4">
      <w:pPr>
        <w:spacing w:after="0" w:line="264" w:lineRule="auto"/>
        <w:ind w:left="120"/>
        <w:jc w:val="both"/>
      </w:pPr>
      <w:r w:rsidRPr="005930B4">
        <w:rPr>
          <w:rFonts w:ascii="Times New Roman" w:hAnsi="Times New Roman"/>
          <w:b/>
          <w:color w:val="000000"/>
          <w:sz w:val="28"/>
        </w:rPr>
        <w:lastRenderedPageBreak/>
        <w:t>ПРЕДМЕТНЫЕ РЕЗУЛЬТАТЫ</w:t>
      </w:r>
    </w:p>
    <w:p w:rsidR="005930B4" w:rsidRPr="005930B4" w:rsidRDefault="005930B4" w:rsidP="005930B4">
      <w:pPr>
        <w:spacing w:after="0" w:line="264" w:lineRule="auto"/>
        <w:ind w:left="120"/>
        <w:jc w:val="both"/>
      </w:pP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30B4" w:rsidRDefault="005930B4" w:rsidP="005930B4">
      <w:pPr>
        <w:numPr>
          <w:ilvl w:val="0"/>
          <w:numId w:val="9"/>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9"/>
        </w:numPr>
        <w:spacing w:after="0" w:line="264" w:lineRule="auto"/>
        <w:jc w:val="both"/>
      </w:pPr>
      <w:r w:rsidRPr="005930B4">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рассказывать о праздниках в исламе (Ураза-байрам, Курбан-байрам, Маулид);</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lastRenderedPageBreak/>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930B4" w:rsidRDefault="005930B4" w:rsidP="005930B4">
      <w:pPr>
        <w:numPr>
          <w:ilvl w:val="0"/>
          <w:numId w:val="10"/>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10"/>
        </w:numPr>
        <w:spacing w:after="0" w:line="264" w:lineRule="auto"/>
        <w:jc w:val="both"/>
      </w:pPr>
      <w:r w:rsidRPr="005930B4">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рассказывать о праздниках в буддизме, аскезе;</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lastRenderedPageBreak/>
        <w:t>распознавать буддийскую символику, объяснять своими словами её смысл и значение в буддийской культуре;</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рассказывать о художественной культуре в буддийской традиции;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30B4" w:rsidRDefault="005930B4" w:rsidP="005930B4">
      <w:pPr>
        <w:numPr>
          <w:ilvl w:val="0"/>
          <w:numId w:val="11"/>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11"/>
        </w:numPr>
        <w:spacing w:after="0" w:line="264" w:lineRule="auto"/>
        <w:jc w:val="both"/>
      </w:pPr>
      <w:r w:rsidRPr="005930B4">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рассказывать о назначении и устройстве синагоги, о раввинах, нормах поведения в синагоге, общения с мирянами и раввинами;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рассказывать об иудейских праздниках (не менее четырёх, включая Рош-а-Шана, Йом-Киппур, Суккот, Песах), постах, назначении поста;</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распознавать иудейскую символику, объяснять своими словами её смысл (магендовид) и значение в еврейской культуре;</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930B4" w:rsidRDefault="005930B4" w:rsidP="005930B4">
      <w:pPr>
        <w:numPr>
          <w:ilvl w:val="0"/>
          <w:numId w:val="12"/>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12"/>
        </w:numPr>
        <w:spacing w:after="0" w:line="264" w:lineRule="auto"/>
        <w:jc w:val="both"/>
      </w:pPr>
      <w:r w:rsidRPr="005930B4">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lastRenderedPageBreak/>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930B4" w:rsidRDefault="005930B4" w:rsidP="005930B4">
      <w:pPr>
        <w:numPr>
          <w:ilvl w:val="0"/>
          <w:numId w:val="13"/>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13"/>
        </w:numPr>
        <w:spacing w:after="0" w:line="264" w:lineRule="auto"/>
        <w:jc w:val="both"/>
      </w:pPr>
      <w:r w:rsidRPr="005930B4">
        <w:rPr>
          <w:rFonts w:ascii="Times New Roman" w:hAnsi="Times New Roman"/>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rsidR="005930B4" w:rsidRPr="005930B4" w:rsidRDefault="005930B4" w:rsidP="005930B4">
      <w:pPr>
        <w:spacing w:after="0" w:line="264" w:lineRule="auto"/>
        <w:ind w:firstLine="600"/>
        <w:jc w:val="both"/>
      </w:pPr>
      <w:r w:rsidRPr="005930B4">
        <w:rPr>
          <w:rFonts w:ascii="Times New Roman" w:hAnsi="Times New Roman"/>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930B4" w:rsidRDefault="005930B4" w:rsidP="005930B4">
      <w:pPr>
        <w:numPr>
          <w:ilvl w:val="0"/>
          <w:numId w:val="14"/>
        </w:numPr>
        <w:spacing w:after="0" w:line="264" w:lineRule="auto"/>
        <w:jc w:val="both"/>
      </w:pPr>
      <w:r w:rsidRPr="005930B4">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30B4" w:rsidRPr="005930B4" w:rsidRDefault="005930B4" w:rsidP="005930B4">
      <w:pPr>
        <w:numPr>
          <w:ilvl w:val="0"/>
          <w:numId w:val="14"/>
        </w:numPr>
        <w:spacing w:after="0" w:line="264" w:lineRule="auto"/>
        <w:jc w:val="both"/>
      </w:pPr>
      <w:r w:rsidRPr="005930B4">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5930B4" w:rsidRPr="005930B4" w:rsidRDefault="005930B4" w:rsidP="005930B4">
      <w:pPr>
        <w:spacing w:after="0" w:line="264" w:lineRule="auto"/>
        <w:ind w:left="120"/>
        <w:jc w:val="both"/>
      </w:pPr>
    </w:p>
    <w:p w:rsidR="005930B4" w:rsidRPr="005930B4" w:rsidRDefault="005930B4" w:rsidP="005930B4">
      <w:pPr>
        <w:sectPr w:rsidR="005930B4" w:rsidRPr="005930B4" w:rsidSect="007668F7">
          <w:footerReference w:type="default" r:id="rId7"/>
          <w:pgSz w:w="16383" w:h="11906" w:orient="landscape"/>
          <w:pgMar w:top="850" w:right="1134" w:bottom="1701" w:left="1134" w:header="720" w:footer="720" w:gutter="0"/>
          <w:cols w:space="720"/>
          <w:docGrid w:linePitch="299"/>
        </w:sectPr>
      </w:pPr>
    </w:p>
    <w:p w:rsidR="005930B4" w:rsidRPr="005930B4" w:rsidRDefault="005930B4" w:rsidP="005930B4">
      <w:pPr>
        <w:spacing w:after="0"/>
        <w:ind w:left="120"/>
      </w:pPr>
      <w:bookmarkStart w:id="4" w:name="block-26902448"/>
      <w:bookmarkEnd w:id="3"/>
      <w:r w:rsidRPr="005930B4">
        <w:rPr>
          <w:rFonts w:ascii="Times New Roman" w:hAnsi="Times New Roman"/>
          <w:b/>
          <w:color w:val="000000"/>
          <w:sz w:val="28"/>
        </w:rPr>
        <w:lastRenderedPageBreak/>
        <w:t xml:space="preserve"> ТЕМАТИЧЕСКОЕ ПЛАНИРОВАНИЕ </w:t>
      </w:r>
    </w:p>
    <w:p w:rsidR="005930B4" w:rsidRPr="005930B4" w:rsidRDefault="005930B4" w:rsidP="005930B4">
      <w:pPr>
        <w:spacing w:after="0"/>
        <w:ind w:left="120"/>
      </w:pPr>
      <w:r w:rsidRPr="005930B4">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5930B4" w:rsidTr="0033218D">
        <w:trPr>
          <w:trHeight w:val="144"/>
          <w:tblCellSpacing w:w="20" w:type="nil"/>
        </w:trPr>
        <w:tc>
          <w:tcPr>
            <w:tcW w:w="407"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4048"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881"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588"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683"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4048"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5</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4048"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4048"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9</w:t>
            </w:r>
          </w:p>
        </w:tc>
        <w:tc>
          <w:tcPr>
            <w:tcW w:w="4048"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10</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11</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 xml:space="preserve">Любовь и уважение к Отечеству. Патриотизм многонационального и </w:t>
            </w:r>
            <w:r w:rsidRPr="005930B4">
              <w:rPr>
                <w:rFonts w:ascii="Times New Roman" w:hAnsi="Times New Roman"/>
                <w:color w:val="000000"/>
                <w:sz w:val="24"/>
              </w:rPr>
              <w:lastRenderedPageBreak/>
              <w:t>многоконфессионального народа России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930B4" w:rsidRDefault="005930B4" w:rsidP="0033218D"/>
        </w:tc>
      </w:tr>
    </w:tbl>
    <w:p w:rsidR="005930B4" w:rsidRDefault="005930B4" w:rsidP="005930B4">
      <w:pPr>
        <w:spacing w:after="0"/>
        <w:ind w:left="120"/>
        <w:rPr>
          <w:rFonts w:ascii="Times New Roman" w:hAnsi="Times New Roman"/>
          <w:b/>
          <w:color w:val="000000"/>
          <w:sz w:val="28"/>
        </w:rPr>
      </w:pPr>
      <w:bookmarkStart w:id="5" w:name="block-26902455"/>
      <w:bookmarkEnd w:id="4"/>
    </w:p>
    <w:p w:rsidR="005930B4" w:rsidRDefault="005930B4" w:rsidP="005930B4">
      <w:pPr>
        <w:spacing w:after="0"/>
        <w:ind w:left="120"/>
      </w:pPr>
      <w:r>
        <w:rPr>
          <w:rFonts w:ascii="Times New Roman" w:hAnsi="Times New Roman"/>
          <w:b/>
          <w:color w:val="000000"/>
          <w:sz w:val="28"/>
        </w:rPr>
        <w:t xml:space="preserve"> ТЕМАТИЧЕСКОЕ ПЛАНИРОВАНИЕ </w:t>
      </w:r>
    </w:p>
    <w:p w:rsidR="005930B4" w:rsidRDefault="005930B4" w:rsidP="005930B4">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5930B4" w:rsidTr="0033218D">
        <w:trPr>
          <w:trHeight w:val="144"/>
          <w:tblCellSpacing w:w="20" w:type="nil"/>
        </w:trPr>
        <w:tc>
          <w:tcPr>
            <w:tcW w:w="474"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2845"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997"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722"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808"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2845"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Культура и религия. Введение в исламскую духовную традицию</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2845"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5</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Пять столпов исламской веры Обязанности мусульман</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2845"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История ислама в России</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lastRenderedPageBreak/>
              <w:t>9</w:t>
            </w:r>
          </w:p>
        </w:tc>
        <w:tc>
          <w:tcPr>
            <w:tcW w:w="2845"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Нравственные основы ислама</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10</w:t>
            </w:r>
          </w:p>
        </w:tc>
        <w:tc>
          <w:tcPr>
            <w:tcW w:w="2845"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Наука, искусство — достижения исламской культуры. </w:t>
            </w:r>
            <w:r>
              <w:rPr>
                <w:rFonts w:ascii="Times New Roman" w:hAnsi="Times New Roman"/>
                <w:color w:val="000000"/>
                <w:sz w:val="24"/>
              </w:rPr>
              <w:t>Мечеть</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11</w:t>
            </w:r>
          </w:p>
        </w:tc>
        <w:tc>
          <w:tcPr>
            <w:tcW w:w="2845"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Мусумальнское летоисчисление. Праздники ислама</w:t>
            </w:r>
          </w:p>
        </w:tc>
        <w:tc>
          <w:tcPr>
            <w:tcW w:w="997"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4" w:type="dxa"/>
            <w:tcMar>
              <w:top w:w="50" w:type="dxa"/>
              <w:left w:w="100" w:type="dxa"/>
            </w:tcMar>
            <w:vAlign w:val="center"/>
          </w:tcPr>
          <w:p w:rsidR="005930B4" w:rsidRDefault="005930B4" w:rsidP="0033218D">
            <w:pPr>
              <w:spacing w:after="0"/>
            </w:pPr>
            <w:r>
              <w:rPr>
                <w:rFonts w:ascii="Times New Roman" w:hAnsi="Times New Roman"/>
                <w:color w:val="000000"/>
                <w:sz w:val="24"/>
              </w:rPr>
              <w:t>12</w:t>
            </w:r>
          </w:p>
        </w:tc>
        <w:tc>
          <w:tcPr>
            <w:tcW w:w="2845"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Любовь и уважение к Отечеству</w:t>
            </w:r>
          </w:p>
        </w:tc>
        <w:tc>
          <w:tcPr>
            <w:tcW w:w="99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5930B4" w:rsidRDefault="005930B4" w:rsidP="0033218D">
            <w:pPr>
              <w:spacing w:after="0"/>
              <w:ind w:left="135"/>
              <w:jc w:val="center"/>
            </w:pPr>
          </w:p>
        </w:tc>
        <w:tc>
          <w:tcPr>
            <w:tcW w:w="1808" w:type="dxa"/>
            <w:tcMar>
              <w:top w:w="50" w:type="dxa"/>
              <w:left w:w="100" w:type="dxa"/>
            </w:tcMar>
            <w:vAlign w:val="center"/>
          </w:tcPr>
          <w:p w:rsidR="005930B4" w:rsidRDefault="005930B4" w:rsidP="0033218D">
            <w:pPr>
              <w:spacing w:after="0"/>
              <w:ind w:left="135"/>
              <w:jc w:val="center"/>
            </w:pPr>
          </w:p>
        </w:tc>
        <w:tc>
          <w:tcPr>
            <w:tcW w:w="2702"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ОБЩЕЕ КОЛИЧЕСТВО ЧАСОВ ПО ПРОГРАММЕ</w:t>
            </w:r>
          </w:p>
        </w:tc>
        <w:tc>
          <w:tcPr>
            <w:tcW w:w="156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5930B4" w:rsidRDefault="005930B4" w:rsidP="0033218D"/>
        </w:tc>
      </w:tr>
    </w:tbl>
    <w:p w:rsidR="005930B4" w:rsidRDefault="005930B4" w:rsidP="005930B4">
      <w:pPr>
        <w:spacing w:after="0"/>
        <w:ind w:left="120"/>
        <w:rPr>
          <w:rFonts w:ascii="Times New Roman" w:hAnsi="Times New Roman"/>
          <w:b/>
          <w:color w:val="000000"/>
          <w:sz w:val="28"/>
        </w:rPr>
      </w:pPr>
      <w:bookmarkStart w:id="6" w:name="block-26902456"/>
      <w:bookmarkEnd w:id="5"/>
    </w:p>
    <w:p w:rsidR="005930B4" w:rsidRDefault="005930B4" w:rsidP="005930B4">
      <w:pPr>
        <w:spacing w:after="0"/>
        <w:ind w:left="120"/>
      </w:pPr>
      <w:r>
        <w:rPr>
          <w:rFonts w:ascii="Times New Roman" w:hAnsi="Times New Roman"/>
          <w:b/>
          <w:color w:val="000000"/>
          <w:sz w:val="28"/>
        </w:rPr>
        <w:t xml:space="preserve"> ТЕМАТИЧЕСКОЕ ПЛАНИРОВАНИЕ </w:t>
      </w:r>
    </w:p>
    <w:p w:rsidR="005930B4" w:rsidRDefault="005930B4" w:rsidP="005930B4">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5930B4" w:rsidTr="0033218D">
        <w:trPr>
          <w:trHeight w:val="144"/>
          <w:tblCellSpacing w:w="20" w:type="nil"/>
        </w:trPr>
        <w:tc>
          <w:tcPr>
            <w:tcW w:w="461"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3080"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974"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696"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783"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Культура и религия. Введение в буддийскую духовную традицию</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Основатель буддизма — Сиддхартха Гаутама. Будда и его учение</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Буддийский священный канон Трипитака</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5</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Буддийская картина мира</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Добро и зло. Принцип ненасилия</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Человек в буддийской картине мира</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Сострадание и милосердие</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9</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Отношение к природе</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Буддийские учители Будды и бодхисаттвы</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11</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Семья в буддийской культуре и её ценности</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12</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Творческие работы учащихся</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13</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Обобщающий урок</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14</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Буддизм в России</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15</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Путь духовного совершенствования</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16</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Буддийское учение о добродетелях</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17</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Буддийские символы</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18</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Буддийские ритуалы и обряды</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19</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Буддийские святыни</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20</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Буддийские священные сооружения</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21</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Буддийский храм</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22</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Буддийский календарь</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23</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Буддийские праздники</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24</w:t>
            </w:r>
          </w:p>
        </w:tc>
        <w:tc>
          <w:tcPr>
            <w:tcW w:w="3080"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Искусство в буддийской культуре</w:t>
            </w:r>
          </w:p>
        </w:tc>
        <w:tc>
          <w:tcPr>
            <w:tcW w:w="974"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61" w:type="dxa"/>
            <w:tcMar>
              <w:top w:w="50" w:type="dxa"/>
              <w:left w:w="100" w:type="dxa"/>
            </w:tcMar>
            <w:vAlign w:val="center"/>
          </w:tcPr>
          <w:p w:rsidR="005930B4" w:rsidRDefault="005930B4" w:rsidP="0033218D">
            <w:pPr>
              <w:spacing w:after="0"/>
            </w:pPr>
            <w:r>
              <w:rPr>
                <w:rFonts w:ascii="Times New Roman" w:hAnsi="Times New Roman"/>
                <w:color w:val="000000"/>
                <w:sz w:val="24"/>
              </w:rPr>
              <w:t>25</w:t>
            </w:r>
          </w:p>
        </w:tc>
        <w:tc>
          <w:tcPr>
            <w:tcW w:w="3080"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Любовь и уважение к Отечеству</w:t>
            </w:r>
          </w:p>
        </w:tc>
        <w:tc>
          <w:tcPr>
            <w:tcW w:w="97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930B4" w:rsidRDefault="005930B4" w:rsidP="0033218D">
            <w:pPr>
              <w:spacing w:after="0"/>
              <w:ind w:left="135"/>
              <w:jc w:val="center"/>
            </w:pPr>
          </w:p>
        </w:tc>
        <w:tc>
          <w:tcPr>
            <w:tcW w:w="1783" w:type="dxa"/>
            <w:tcMar>
              <w:top w:w="50" w:type="dxa"/>
              <w:left w:w="100" w:type="dxa"/>
            </w:tcMar>
            <w:vAlign w:val="center"/>
          </w:tcPr>
          <w:p w:rsidR="005930B4" w:rsidRDefault="005930B4" w:rsidP="0033218D">
            <w:pPr>
              <w:spacing w:after="0"/>
              <w:ind w:left="135"/>
              <w:jc w:val="center"/>
            </w:pPr>
          </w:p>
        </w:tc>
        <w:tc>
          <w:tcPr>
            <w:tcW w:w="263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930B4" w:rsidRDefault="005930B4" w:rsidP="0033218D"/>
        </w:tc>
      </w:tr>
    </w:tbl>
    <w:p w:rsidR="005930B4" w:rsidRDefault="005930B4" w:rsidP="005930B4">
      <w:pPr>
        <w:spacing w:after="0"/>
        <w:ind w:left="120"/>
        <w:rPr>
          <w:rFonts w:ascii="Times New Roman" w:hAnsi="Times New Roman"/>
          <w:b/>
          <w:color w:val="000000"/>
          <w:sz w:val="28"/>
        </w:rPr>
      </w:pPr>
      <w:bookmarkStart w:id="7" w:name="block-26902457"/>
      <w:bookmarkEnd w:id="6"/>
    </w:p>
    <w:p w:rsidR="005930B4" w:rsidRDefault="005930B4" w:rsidP="005930B4">
      <w:pPr>
        <w:spacing w:after="0"/>
        <w:ind w:left="120"/>
        <w:rPr>
          <w:rFonts w:ascii="Times New Roman" w:hAnsi="Times New Roman"/>
          <w:b/>
          <w:color w:val="000000"/>
          <w:sz w:val="28"/>
        </w:rPr>
      </w:pPr>
    </w:p>
    <w:p w:rsidR="005930B4" w:rsidRDefault="005930B4" w:rsidP="005930B4">
      <w:pPr>
        <w:spacing w:after="0"/>
        <w:ind w:left="120"/>
        <w:rPr>
          <w:rFonts w:ascii="Times New Roman" w:hAnsi="Times New Roman"/>
          <w:b/>
          <w:color w:val="000000"/>
          <w:sz w:val="28"/>
        </w:rPr>
      </w:pPr>
    </w:p>
    <w:p w:rsidR="005930B4" w:rsidRDefault="005930B4" w:rsidP="005930B4">
      <w:pPr>
        <w:spacing w:after="0"/>
        <w:ind w:left="120"/>
        <w:rPr>
          <w:rFonts w:ascii="Times New Roman" w:hAnsi="Times New Roman"/>
          <w:b/>
          <w:color w:val="000000"/>
          <w:sz w:val="28"/>
        </w:rPr>
      </w:pPr>
    </w:p>
    <w:p w:rsidR="005930B4" w:rsidRDefault="005930B4" w:rsidP="005930B4">
      <w:pPr>
        <w:spacing w:after="0"/>
        <w:ind w:left="120"/>
        <w:rPr>
          <w:rFonts w:ascii="Times New Roman" w:hAnsi="Times New Roman"/>
          <w:b/>
          <w:color w:val="000000"/>
          <w:sz w:val="28"/>
        </w:rPr>
      </w:pPr>
    </w:p>
    <w:p w:rsidR="005930B4" w:rsidRDefault="005930B4" w:rsidP="005930B4">
      <w:pPr>
        <w:spacing w:after="0"/>
        <w:ind w:left="120"/>
        <w:rPr>
          <w:rFonts w:ascii="Times New Roman" w:hAnsi="Times New Roman"/>
          <w:b/>
          <w:color w:val="000000"/>
          <w:sz w:val="28"/>
        </w:rPr>
      </w:pPr>
    </w:p>
    <w:p w:rsidR="005930B4" w:rsidRDefault="005930B4" w:rsidP="005930B4">
      <w:pPr>
        <w:spacing w:after="0"/>
        <w:ind w:left="120"/>
      </w:pPr>
      <w:r>
        <w:rPr>
          <w:rFonts w:ascii="Times New Roman" w:hAnsi="Times New Roman"/>
          <w:b/>
          <w:color w:val="000000"/>
          <w:sz w:val="28"/>
        </w:rPr>
        <w:lastRenderedPageBreak/>
        <w:t xml:space="preserve"> ТЕМАТИЧЕСКОЕ ПЛАНИРОВАНИЕ </w:t>
      </w:r>
    </w:p>
    <w:p w:rsidR="005930B4" w:rsidRDefault="005930B4" w:rsidP="005930B4">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5930B4" w:rsidTr="0033218D">
        <w:trPr>
          <w:trHeight w:val="144"/>
          <w:tblCellSpacing w:w="20" w:type="nil"/>
        </w:trPr>
        <w:tc>
          <w:tcPr>
            <w:tcW w:w="476"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2816"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999"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726"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811"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2816"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Введение в иудейскую духовную традицию. </w:t>
            </w:r>
            <w:r>
              <w:rPr>
                <w:rFonts w:ascii="Times New Roman" w:hAnsi="Times New Roman"/>
                <w:color w:val="000000"/>
                <w:sz w:val="24"/>
              </w:rPr>
              <w:t>Культура и религия</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2816"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Тора — главная книга иудаизма. Сущность Торы. </w:t>
            </w:r>
            <w:r>
              <w:rPr>
                <w:rFonts w:ascii="Times New Roman" w:hAnsi="Times New Roman"/>
                <w:color w:val="000000"/>
                <w:sz w:val="24"/>
              </w:rPr>
              <w:t>«Золотое правило Гилеля»</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Письменная и Устная Тора. Классические тексты иудаизма</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5</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Пророки и праведники в иудейской культуре</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Храм в жизни иудеев</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Назначение синагоги и её устройство</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9</w:t>
            </w:r>
          </w:p>
        </w:tc>
        <w:tc>
          <w:tcPr>
            <w:tcW w:w="2816"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Суббота (Шабат) в иудейской традиции. </w:t>
            </w:r>
            <w:r>
              <w:rPr>
                <w:rFonts w:ascii="Times New Roman" w:hAnsi="Times New Roman"/>
                <w:color w:val="000000"/>
                <w:sz w:val="24"/>
              </w:rPr>
              <w:t>Субботний ритуал</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10</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Молитвы и благословения в иудаизме</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11</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Добро и зло</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12</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Иудаизм в России</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14</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Основные принципы иудаизма</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15</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Милосердие, забота о слабых, взаимопомощь</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16</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Традиции иудаизма в повседневной жизни евреев</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17</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Совершеннолетие в иудаизме. Ответственное принятие заповедей</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18</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Еврейский дом — еврейский мир: знакомство с историей и традицией</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19</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Еврейский календарь</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20</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Еврейские праздники: их история и традиции</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21</w:t>
            </w:r>
          </w:p>
        </w:tc>
        <w:tc>
          <w:tcPr>
            <w:tcW w:w="2816"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Ценности семейной жизни в иудейской традиции. </w:t>
            </w:r>
            <w:r>
              <w:rPr>
                <w:rFonts w:ascii="Times New Roman" w:hAnsi="Times New Roman"/>
                <w:color w:val="000000"/>
                <w:sz w:val="24"/>
              </w:rPr>
              <w:t>Праматери еврейского народа</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22</w:t>
            </w:r>
          </w:p>
        </w:tc>
        <w:tc>
          <w:tcPr>
            <w:tcW w:w="2816"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Любовь и уважение к Отечеству</w:t>
            </w:r>
          </w:p>
        </w:tc>
        <w:tc>
          <w:tcPr>
            <w:tcW w:w="999"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6" w:type="dxa"/>
            <w:tcMar>
              <w:top w:w="50" w:type="dxa"/>
              <w:left w:w="100" w:type="dxa"/>
            </w:tcMar>
            <w:vAlign w:val="center"/>
          </w:tcPr>
          <w:p w:rsidR="005930B4" w:rsidRDefault="005930B4" w:rsidP="0033218D">
            <w:pPr>
              <w:spacing w:after="0"/>
            </w:pPr>
            <w:r>
              <w:rPr>
                <w:rFonts w:ascii="Times New Roman" w:hAnsi="Times New Roman"/>
                <w:color w:val="000000"/>
                <w:sz w:val="24"/>
              </w:rPr>
              <w:t>23</w:t>
            </w:r>
          </w:p>
        </w:tc>
        <w:tc>
          <w:tcPr>
            <w:tcW w:w="2816"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930B4" w:rsidRDefault="005930B4" w:rsidP="0033218D">
            <w:pPr>
              <w:spacing w:after="0"/>
              <w:ind w:left="135"/>
              <w:jc w:val="center"/>
            </w:pPr>
          </w:p>
        </w:tc>
        <w:tc>
          <w:tcPr>
            <w:tcW w:w="1811" w:type="dxa"/>
            <w:tcMar>
              <w:top w:w="50" w:type="dxa"/>
              <w:left w:w="100" w:type="dxa"/>
            </w:tcMar>
            <w:vAlign w:val="center"/>
          </w:tcPr>
          <w:p w:rsidR="005930B4" w:rsidRDefault="005930B4" w:rsidP="0033218D">
            <w:pPr>
              <w:spacing w:after="0"/>
              <w:ind w:left="135"/>
              <w:jc w:val="center"/>
            </w:pPr>
          </w:p>
        </w:tc>
        <w:tc>
          <w:tcPr>
            <w:tcW w:w="2710"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930B4" w:rsidRDefault="005930B4" w:rsidP="0033218D"/>
        </w:tc>
      </w:tr>
    </w:tbl>
    <w:p w:rsidR="005930B4" w:rsidRDefault="005930B4" w:rsidP="005930B4">
      <w:pPr>
        <w:sectPr w:rsidR="005930B4">
          <w:pgSz w:w="16383" w:h="11906" w:orient="landscape"/>
          <w:pgMar w:top="1134" w:right="850" w:bottom="1134" w:left="1701" w:header="720" w:footer="720" w:gutter="0"/>
          <w:cols w:space="720"/>
        </w:sectPr>
      </w:pPr>
    </w:p>
    <w:p w:rsidR="005930B4" w:rsidRDefault="005930B4" w:rsidP="005930B4">
      <w:pPr>
        <w:spacing w:after="0"/>
        <w:ind w:left="120"/>
      </w:pPr>
      <w:bookmarkStart w:id="8" w:name="block-26902458"/>
      <w:bookmarkEnd w:id="7"/>
      <w:r>
        <w:rPr>
          <w:rFonts w:ascii="Times New Roman" w:hAnsi="Times New Roman"/>
          <w:b/>
          <w:color w:val="000000"/>
          <w:sz w:val="28"/>
        </w:rPr>
        <w:lastRenderedPageBreak/>
        <w:t xml:space="preserve"> ТЕМАТИЧЕСКОЕ ПЛАНИРОВАНИЕ </w:t>
      </w:r>
    </w:p>
    <w:p w:rsidR="005930B4" w:rsidRPr="005930B4" w:rsidRDefault="005930B4" w:rsidP="005930B4">
      <w:pPr>
        <w:spacing w:after="0"/>
        <w:ind w:left="120"/>
      </w:pPr>
      <w:r w:rsidRPr="005930B4">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5930B4" w:rsidTr="0033218D">
        <w:trPr>
          <w:trHeight w:val="144"/>
          <w:tblCellSpacing w:w="20" w:type="nil"/>
        </w:trPr>
        <w:tc>
          <w:tcPr>
            <w:tcW w:w="471"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2904"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991"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716"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802"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5</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9</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10</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11</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12</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13</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Милосердие, забота о слабых, взаимопомощь</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15</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16</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17</w:t>
            </w:r>
          </w:p>
        </w:tc>
        <w:tc>
          <w:tcPr>
            <w:tcW w:w="2904"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71" w:type="dxa"/>
            <w:tcMar>
              <w:top w:w="50" w:type="dxa"/>
              <w:left w:w="100" w:type="dxa"/>
            </w:tcMar>
            <w:vAlign w:val="center"/>
          </w:tcPr>
          <w:p w:rsidR="005930B4" w:rsidRDefault="005930B4" w:rsidP="0033218D">
            <w:pPr>
              <w:spacing w:after="0"/>
            </w:pPr>
            <w:r>
              <w:rPr>
                <w:rFonts w:ascii="Times New Roman" w:hAnsi="Times New Roman"/>
                <w:color w:val="000000"/>
                <w:sz w:val="24"/>
              </w:rPr>
              <w:t>18</w:t>
            </w:r>
          </w:p>
        </w:tc>
        <w:tc>
          <w:tcPr>
            <w:tcW w:w="2904"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930B4" w:rsidRDefault="005930B4" w:rsidP="0033218D">
            <w:pPr>
              <w:spacing w:after="0"/>
              <w:ind w:left="135"/>
              <w:jc w:val="center"/>
            </w:pPr>
          </w:p>
        </w:tc>
        <w:tc>
          <w:tcPr>
            <w:tcW w:w="1802" w:type="dxa"/>
            <w:tcMar>
              <w:top w:w="50" w:type="dxa"/>
              <w:left w:w="100" w:type="dxa"/>
            </w:tcMar>
            <w:vAlign w:val="center"/>
          </w:tcPr>
          <w:p w:rsidR="005930B4" w:rsidRDefault="005930B4" w:rsidP="0033218D">
            <w:pPr>
              <w:spacing w:after="0"/>
              <w:ind w:left="135"/>
              <w:jc w:val="center"/>
            </w:pPr>
          </w:p>
        </w:tc>
        <w:tc>
          <w:tcPr>
            <w:tcW w:w="2686"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5930B4" w:rsidRDefault="005930B4" w:rsidP="0033218D"/>
        </w:tc>
      </w:tr>
    </w:tbl>
    <w:p w:rsidR="005B0C2E" w:rsidRDefault="005B0C2E" w:rsidP="005930B4">
      <w:pPr>
        <w:spacing w:after="0"/>
        <w:ind w:left="120"/>
        <w:rPr>
          <w:rFonts w:ascii="Times New Roman" w:hAnsi="Times New Roman"/>
          <w:b/>
          <w:color w:val="000000"/>
          <w:sz w:val="28"/>
        </w:rPr>
      </w:pPr>
      <w:bookmarkStart w:id="9" w:name="block-26902459"/>
      <w:bookmarkEnd w:id="8"/>
    </w:p>
    <w:p w:rsidR="005930B4" w:rsidRDefault="005930B4" w:rsidP="005930B4">
      <w:pPr>
        <w:spacing w:after="0"/>
        <w:ind w:left="120"/>
      </w:pPr>
      <w:r>
        <w:rPr>
          <w:rFonts w:ascii="Times New Roman" w:hAnsi="Times New Roman"/>
          <w:b/>
          <w:color w:val="000000"/>
          <w:sz w:val="28"/>
        </w:rPr>
        <w:t xml:space="preserve"> ТЕМАТИЧЕСКОЕ ПЛАНИРОВАНИЕ </w:t>
      </w:r>
    </w:p>
    <w:p w:rsidR="005930B4" w:rsidRDefault="005930B4" w:rsidP="005930B4">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5930B4" w:rsidTr="0033218D">
        <w:trPr>
          <w:trHeight w:val="144"/>
          <w:tblCellSpacing w:w="20" w:type="nil"/>
        </w:trPr>
        <w:tc>
          <w:tcPr>
            <w:tcW w:w="407"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 п/п </w:t>
            </w:r>
          </w:p>
          <w:p w:rsidR="005930B4" w:rsidRDefault="005930B4" w:rsidP="0033218D">
            <w:pPr>
              <w:spacing w:after="0"/>
              <w:ind w:left="135"/>
            </w:pPr>
          </w:p>
        </w:tc>
        <w:tc>
          <w:tcPr>
            <w:tcW w:w="4048"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Наименование разделов и тем программы </w:t>
            </w:r>
          </w:p>
          <w:p w:rsidR="005930B4" w:rsidRDefault="005930B4" w:rsidP="0033218D">
            <w:pPr>
              <w:spacing w:after="0"/>
              <w:ind w:left="135"/>
            </w:pPr>
          </w:p>
        </w:tc>
        <w:tc>
          <w:tcPr>
            <w:tcW w:w="0" w:type="auto"/>
            <w:gridSpan w:val="3"/>
            <w:tcMar>
              <w:top w:w="50" w:type="dxa"/>
              <w:left w:w="100" w:type="dxa"/>
            </w:tcMar>
            <w:vAlign w:val="center"/>
          </w:tcPr>
          <w:p w:rsidR="005930B4" w:rsidRDefault="005930B4" w:rsidP="0033218D">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Электронные (цифровые) образовательные ресурсы </w:t>
            </w:r>
          </w:p>
          <w:p w:rsidR="005930B4" w:rsidRDefault="005930B4" w:rsidP="0033218D">
            <w:pPr>
              <w:spacing w:after="0"/>
              <w:ind w:left="135"/>
            </w:pPr>
          </w:p>
        </w:tc>
      </w:tr>
      <w:tr w:rsidR="005930B4" w:rsidTr="0033218D">
        <w:trPr>
          <w:trHeight w:val="144"/>
          <w:tblCellSpacing w:w="20" w:type="nil"/>
        </w:trPr>
        <w:tc>
          <w:tcPr>
            <w:tcW w:w="0" w:type="auto"/>
            <w:vMerge/>
            <w:tcBorders>
              <w:top w:val="nil"/>
            </w:tcBorders>
            <w:tcMar>
              <w:top w:w="50" w:type="dxa"/>
              <w:left w:w="100" w:type="dxa"/>
            </w:tcMar>
          </w:tcPr>
          <w:p w:rsidR="005930B4" w:rsidRDefault="005930B4" w:rsidP="0033218D"/>
        </w:tc>
        <w:tc>
          <w:tcPr>
            <w:tcW w:w="0" w:type="auto"/>
            <w:vMerge/>
            <w:tcBorders>
              <w:top w:val="nil"/>
            </w:tcBorders>
            <w:tcMar>
              <w:top w:w="50" w:type="dxa"/>
              <w:left w:w="100" w:type="dxa"/>
            </w:tcMar>
          </w:tcPr>
          <w:p w:rsidR="005930B4" w:rsidRDefault="005930B4" w:rsidP="0033218D"/>
        </w:tc>
        <w:tc>
          <w:tcPr>
            <w:tcW w:w="881"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Всего </w:t>
            </w:r>
          </w:p>
          <w:p w:rsidR="005930B4" w:rsidRDefault="005930B4" w:rsidP="0033218D">
            <w:pPr>
              <w:spacing w:after="0"/>
              <w:ind w:left="135"/>
            </w:pPr>
          </w:p>
        </w:tc>
        <w:tc>
          <w:tcPr>
            <w:tcW w:w="1588"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Контрольные работы </w:t>
            </w:r>
          </w:p>
          <w:p w:rsidR="005930B4" w:rsidRDefault="005930B4" w:rsidP="0033218D">
            <w:pPr>
              <w:spacing w:after="0"/>
              <w:ind w:left="135"/>
            </w:pPr>
          </w:p>
        </w:tc>
        <w:tc>
          <w:tcPr>
            <w:tcW w:w="1683" w:type="dxa"/>
            <w:tcMar>
              <w:top w:w="50" w:type="dxa"/>
              <w:left w:w="100" w:type="dxa"/>
            </w:tcMar>
            <w:vAlign w:val="center"/>
          </w:tcPr>
          <w:p w:rsidR="005930B4" w:rsidRDefault="005930B4" w:rsidP="0033218D">
            <w:pPr>
              <w:spacing w:after="0"/>
              <w:ind w:left="135"/>
            </w:pPr>
            <w:r>
              <w:rPr>
                <w:rFonts w:ascii="Times New Roman" w:hAnsi="Times New Roman"/>
                <w:b/>
                <w:color w:val="000000"/>
                <w:sz w:val="24"/>
              </w:rPr>
              <w:t xml:space="preserve">Практические работы </w:t>
            </w:r>
          </w:p>
          <w:p w:rsidR="005930B4" w:rsidRDefault="005930B4" w:rsidP="0033218D">
            <w:pPr>
              <w:spacing w:after="0"/>
              <w:ind w:left="135"/>
            </w:pPr>
          </w:p>
        </w:tc>
        <w:tc>
          <w:tcPr>
            <w:tcW w:w="0" w:type="auto"/>
            <w:vMerge/>
            <w:tcBorders>
              <w:top w:val="nil"/>
            </w:tcBorders>
            <w:tcMar>
              <w:top w:w="50" w:type="dxa"/>
              <w:left w:w="100" w:type="dxa"/>
            </w:tcMar>
          </w:tcPr>
          <w:p w:rsidR="005930B4" w:rsidRDefault="005930B4" w:rsidP="0033218D"/>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1</w:t>
            </w:r>
          </w:p>
        </w:tc>
        <w:tc>
          <w:tcPr>
            <w:tcW w:w="4048"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2</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3</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4</w:t>
            </w:r>
          </w:p>
        </w:tc>
        <w:tc>
          <w:tcPr>
            <w:tcW w:w="4048"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lastRenderedPageBreak/>
              <w:t>5</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6</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7</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8</w:t>
            </w:r>
          </w:p>
        </w:tc>
        <w:tc>
          <w:tcPr>
            <w:tcW w:w="4048" w:type="dxa"/>
            <w:tcMar>
              <w:top w:w="50" w:type="dxa"/>
              <w:left w:w="100" w:type="dxa"/>
            </w:tcMar>
            <w:vAlign w:val="center"/>
          </w:tcPr>
          <w:p w:rsidR="005930B4" w:rsidRDefault="005930B4" w:rsidP="0033218D">
            <w:pPr>
              <w:spacing w:after="0"/>
              <w:ind w:left="135"/>
            </w:pPr>
            <w:r w:rsidRPr="005930B4">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9</w:t>
            </w:r>
          </w:p>
        </w:tc>
        <w:tc>
          <w:tcPr>
            <w:tcW w:w="4048" w:type="dxa"/>
            <w:tcMar>
              <w:top w:w="50" w:type="dxa"/>
              <w:left w:w="100" w:type="dxa"/>
            </w:tcMar>
            <w:vAlign w:val="center"/>
          </w:tcPr>
          <w:p w:rsidR="005930B4" w:rsidRDefault="005930B4" w:rsidP="0033218D">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407" w:type="dxa"/>
            <w:tcMar>
              <w:top w:w="50" w:type="dxa"/>
              <w:left w:w="100" w:type="dxa"/>
            </w:tcMar>
            <w:vAlign w:val="center"/>
          </w:tcPr>
          <w:p w:rsidR="005930B4" w:rsidRDefault="005930B4" w:rsidP="0033218D">
            <w:pPr>
              <w:spacing w:after="0"/>
            </w:pPr>
            <w:r>
              <w:rPr>
                <w:rFonts w:ascii="Times New Roman" w:hAnsi="Times New Roman"/>
                <w:color w:val="000000"/>
                <w:sz w:val="24"/>
              </w:rPr>
              <w:t>10</w:t>
            </w:r>
          </w:p>
        </w:tc>
        <w:tc>
          <w:tcPr>
            <w:tcW w:w="4048" w:type="dxa"/>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930B4" w:rsidRDefault="005930B4" w:rsidP="0033218D">
            <w:pPr>
              <w:spacing w:after="0"/>
              <w:ind w:left="135"/>
              <w:jc w:val="center"/>
            </w:pPr>
          </w:p>
        </w:tc>
        <w:tc>
          <w:tcPr>
            <w:tcW w:w="1683" w:type="dxa"/>
            <w:tcMar>
              <w:top w:w="50" w:type="dxa"/>
              <w:left w:w="100" w:type="dxa"/>
            </w:tcMar>
            <w:vAlign w:val="center"/>
          </w:tcPr>
          <w:p w:rsidR="005930B4" w:rsidRDefault="005930B4" w:rsidP="0033218D">
            <w:pPr>
              <w:spacing w:after="0"/>
              <w:ind w:left="135"/>
              <w:jc w:val="center"/>
            </w:pPr>
          </w:p>
        </w:tc>
        <w:tc>
          <w:tcPr>
            <w:tcW w:w="2379" w:type="dxa"/>
            <w:tcMar>
              <w:top w:w="50" w:type="dxa"/>
              <w:left w:w="100" w:type="dxa"/>
            </w:tcMar>
            <w:vAlign w:val="center"/>
          </w:tcPr>
          <w:p w:rsidR="005930B4" w:rsidRDefault="005930B4" w:rsidP="0033218D">
            <w:pPr>
              <w:spacing w:after="0"/>
              <w:ind w:left="135"/>
            </w:pPr>
          </w:p>
        </w:tc>
      </w:tr>
      <w:tr w:rsidR="005930B4" w:rsidTr="0033218D">
        <w:trPr>
          <w:trHeight w:val="144"/>
          <w:tblCellSpacing w:w="20" w:type="nil"/>
        </w:trPr>
        <w:tc>
          <w:tcPr>
            <w:tcW w:w="0" w:type="auto"/>
            <w:gridSpan w:val="2"/>
            <w:tcMar>
              <w:top w:w="50" w:type="dxa"/>
              <w:left w:w="100" w:type="dxa"/>
            </w:tcMar>
            <w:vAlign w:val="center"/>
          </w:tcPr>
          <w:p w:rsidR="005930B4" w:rsidRPr="005930B4" w:rsidRDefault="005930B4" w:rsidP="0033218D">
            <w:pPr>
              <w:spacing w:after="0"/>
              <w:ind w:left="135"/>
            </w:pPr>
            <w:r w:rsidRPr="005930B4">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5930B4" w:rsidRDefault="005930B4" w:rsidP="0033218D">
            <w:pPr>
              <w:spacing w:after="0"/>
              <w:ind w:left="135"/>
              <w:jc w:val="center"/>
            </w:pPr>
            <w:r w:rsidRPr="005930B4">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930B4" w:rsidRDefault="005930B4" w:rsidP="0033218D">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930B4" w:rsidRDefault="005930B4" w:rsidP="0033218D"/>
        </w:tc>
      </w:tr>
    </w:tbl>
    <w:p w:rsidR="005930B4" w:rsidRDefault="005930B4" w:rsidP="005930B4">
      <w:pPr>
        <w:spacing w:after="0"/>
        <w:ind w:left="120"/>
        <w:rPr>
          <w:rFonts w:ascii="Times New Roman" w:hAnsi="Times New Roman"/>
          <w:b/>
          <w:color w:val="000000"/>
          <w:sz w:val="28"/>
        </w:rPr>
      </w:pPr>
      <w:bookmarkStart w:id="10" w:name="block-26902450"/>
    </w:p>
    <w:p w:rsidR="005930B4" w:rsidRDefault="005930B4" w:rsidP="005930B4">
      <w:pPr>
        <w:spacing w:after="0"/>
        <w:ind w:left="120"/>
        <w:rPr>
          <w:rFonts w:ascii="Times New Roman" w:hAnsi="Times New Roman"/>
          <w:b/>
          <w:color w:val="000000"/>
          <w:sz w:val="28"/>
        </w:rPr>
      </w:pPr>
    </w:p>
    <w:p w:rsidR="005930B4" w:rsidRPr="00307B4F" w:rsidRDefault="005930B4" w:rsidP="005930B4">
      <w:pPr>
        <w:spacing w:after="0"/>
        <w:ind w:left="120"/>
      </w:pPr>
      <w:r w:rsidRPr="00307B4F">
        <w:rPr>
          <w:rFonts w:ascii="Times New Roman" w:hAnsi="Times New Roman"/>
          <w:b/>
          <w:color w:val="000000"/>
          <w:sz w:val="28"/>
        </w:rPr>
        <w:t>УЧЕБНО-МЕТОДИЧЕСКОЕ ОБЕСПЕЧЕНИЕ ОБРАЗОВАТЕЛЬНОГО ПРОЦЕССА</w:t>
      </w:r>
    </w:p>
    <w:p w:rsidR="005930B4" w:rsidRDefault="005930B4" w:rsidP="005930B4">
      <w:pPr>
        <w:spacing w:after="0" w:line="480" w:lineRule="auto"/>
        <w:ind w:left="120"/>
      </w:pPr>
      <w:r>
        <w:rPr>
          <w:rFonts w:ascii="Times New Roman" w:hAnsi="Times New Roman"/>
          <w:b/>
          <w:color w:val="000000"/>
          <w:sz w:val="28"/>
        </w:rPr>
        <w:t>ОБЯЗАТЕЛЬНЫЕ УЧЕБНЫЕ МАТЕРИАЛЫ ДЛЯ УЧЕНИКА</w:t>
      </w:r>
    </w:p>
    <w:p w:rsidR="005930B4" w:rsidRPr="00307B4F" w:rsidRDefault="005930B4" w:rsidP="005930B4">
      <w:pPr>
        <w:spacing w:after="0" w:line="480" w:lineRule="auto"/>
        <w:ind w:left="120"/>
      </w:pPr>
      <w:bookmarkStart w:id="11" w:name="f6b27581-fca6-45df-a2b1-2138b4a1b0bc"/>
      <w:r w:rsidRPr="005930B4">
        <w:rPr>
          <w:rFonts w:ascii="Times New Roman" w:hAnsi="Times New Roman"/>
          <w:color w:val="000000"/>
          <w:sz w:val="28"/>
        </w:rPr>
        <w:t xml:space="preserve">• Основы религиозных культур и светской этики. Основы православной культуры. 4 класс: учебник: в 2 частях, 4 класс/ Васильева О.Ю., Кульберг А.С., КорыткоО.В. и другие; под науч. ред. </w:t>
      </w:r>
      <w:r w:rsidRPr="00307B4F">
        <w:rPr>
          <w:rFonts w:ascii="Times New Roman" w:hAnsi="Times New Roman"/>
          <w:color w:val="000000"/>
          <w:sz w:val="28"/>
        </w:rPr>
        <w:t>Васильевой О.Ю., Акционерное общество «Издательство «Просвещение»</w:t>
      </w:r>
      <w:bookmarkEnd w:id="11"/>
    </w:p>
    <w:p w:rsidR="005930B4" w:rsidRPr="00307B4F" w:rsidRDefault="005930B4" w:rsidP="005930B4">
      <w:pPr>
        <w:spacing w:after="0"/>
        <w:ind w:left="120"/>
      </w:pPr>
    </w:p>
    <w:p w:rsidR="005930B4" w:rsidRPr="00307B4F" w:rsidRDefault="005930B4" w:rsidP="005930B4">
      <w:pPr>
        <w:spacing w:after="0" w:line="480" w:lineRule="auto"/>
        <w:ind w:left="120"/>
      </w:pPr>
      <w:r w:rsidRPr="00307B4F">
        <w:rPr>
          <w:rFonts w:ascii="Times New Roman" w:hAnsi="Times New Roman"/>
          <w:b/>
          <w:color w:val="000000"/>
          <w:sz w:val="28"/>
        </w:rPr>
        <w:t>МЕТОДИЧЕСКИЕ МАТЕРИАЛЫ ДЛЯ УЧИТЕЛЯ</w:t>
      </w:r>
    </w:p>
    <w:p w:rsidR="005930B4" w:rsidRPr="005930B4" w:rsidRDefault="005930B4" w:rsidP="005930B4">
      <w:pPr>
        <w:spacing w:after="0" w:line="480" w:lineRule="auto"/>
        <w:ind w:left="120"/>
      </w:pPr>
      <w:r>
        <w:rPr>
          <w:rFonts w:ascii="Times New Roman" w:hAnsi="Times New Roman"/>
          <w:color w:val="000000"/>
          <w:sz w:val="28"/>
        </w:rPr>
        <w:lastRenderedPageBreak/>
        <w:t>https</w:t>
      </w:r>
      <w:r w:rsidRPr="005930B4">
        <w:rPr>
          <w:rFonts w:ascii="Times New Roman" w:hAnsi="Times New Roman"/>
          <w:color w:val="000000"/>
          <w:sz w:val="28"/>
        </w:rPr>
        <w:t>://урок.рф/</w:t>
      </w:r>
      <w:r>
        <w:rPr>
          <w:rFonts w:ascii="Times New Roman" w:hAnsi="Times New Roman"/>
          <w:color w:val="000000"/>
          <w:sz w:val="28"/>
        </w:rPr>
        <w:t>library</w:t>
      </w:r>
      <w:r w:rsidRPr="005930B4">
        <w:rPr>
          <w:rFonts w:ascii="Times New Roman" w:hAnsi="Times New Roman"/>
          <w:color w:val="000000"/>
          <w:sz w:val="28"/>
        </w:rPr>
        <w:t>/</w:t>
      </w:r>
      <w:r w:rsidRPr="005930B4">
        <w:rPr>
          <w:sz w:val="28"/>
        </w:rPr>
        <w:br/>
      </w:r>
      <w:r w:rsidRPr="005930B4">
        <w:rPr>
          <w:rFonts w:ascii="Times New Roman" w:hAnsi="Times New Roman"/>
          <w:color w:val="000000"/>
          <w:sz w:val="28"/>
        </w:rPr>
        <w:t xml:space="preserve">УРОК.РФ </w:t>
      </w:r>
      <w:r w:rsidRPr="005930B4">
        <w:rPr>
          <w:sz w:val="28"/>
        </w:rPr>
        <w:br/>
      </w:r>
      <w:r w:rsidRPr="005930B4">
        <w:rPr>
          <w:rFonts w:ascii="Times New Roman" w:hAnsi="Times New Roman"/>
          <w:color w:val="000000"/>
          <w:sz w:val="28"/>
        </w:rPr>
        <w:t xml:space="preserve">Источник: </w:t>
      </w:r>
      <w:r>
        <w:rPr>
          <w:rFonts w:ascii="Times New Roman" w:hAnsi="Times New Roman"/>
          <w:color w:val="000000"/>
          <w:sz w:val="28"/>
        </w:rPr>
        <w:t>https</w:t>
      </w:r>
      <w:r w:rsidRPr="005930B4">
        <w:rPr>
          <w:rFonts w:ascii="Times New Roman" w:hAnsi="Times New Roman"/>
          <w:color w:val="000000"/>
          <w:sz w:val="28"/>
        </w:rPr>
        <w:t>://</w:t>
      </w:r>
      <w:r>
        <w:rPr>
          <w:rFonts w:ascii="Times New Roman" w:hAnsi="Times New Roman"/>
          <w:color w:val="000000"/>
          <w:sz w:val="28"/>
        </w:rPr>
        <w:t>rosuchebnik</w:t>
      </w:r>
      <w:r w:rsidRPr="005930B4">
        <w:rPr>
          <w:rFonts w:ascii="Times New Roman" w:hAnsi="Times New Roman"/>
          <w:color w:val="000000"/>
          <w:sz w:val="28"/>
        </w:rPr>
        <w:t>.</w:t>
      </w:r>
      <w:r>
        <w:rPr>
          <w:rFonts w:ascii="Times New Roman" w:hAnsi="Times New Roman"/>
          <w:color w:val="000000"/>
          <w:sz w:val="28"/>
        </w:rPr>
        <w:t>ru</w:t>
      </w:r>
      <w:r w:rsidRPr="005930B4">
        <w:rPr>
          <w:rFonts w:ascii="Times New Roman" w:hAnsi="Times New Roman"/>
          <w:color w:val="000000"/>
          <w:sz w:val="28"/>
        </w:rPr>
        <w:t>/</w:t>
      </w:r>
      <w:r>
        <w:rPr>
          <w:rFonts w:ascii="Times New Roman" w:hAnsi="Times New Roman"/>
          <w:color w:val="000000"/>
          <w:sz w:val="28"/>
        </w:rPr>
        <w:t>material</w:t>
      </w:r>
      <w:r w:rsidRPr="005930B4">
        <w:rPr>
          <w:rFonts w:ascii="Times New Roman" w:hAnsi="Times New Roman"/>
          <w:color w:val="000000"/>
          <w:sz w:val="28"/>
        </w:rPr>
        <w:t>/40-</w:t>
      </w:r>
      <w:r>
        <w:rPr>
          <w:rFonts w:ascii="Times New Roman" w:hAnsi="Times New Roman"/>
          <w:color w:val="000000"/>
          <w:sz w:val="28"/>
        </w:rPr>
        <w:t>saytov</w:t>
      </w:r>
      <w:r w:rsidRPr="005930B4">
        <w:rPr>
          <w:rFonts w:ascii="Times New Roman" w:hAnsi="Times New Roman"/>
          <w:color w:val="000000"/>
          <w:sz w:val="28"/>
        </w:rPr>
        <w:t>-</w:t>
      </w:r>
      <w:r>
        <w:rPr>
          <w:rFonts w:ascii="Times New Roman" w:hAnsi="Times New Roman"/>
          <w:color w:val="000000"/>
          <w:sz w:val="28"/>
        </w:rPr>
        <w:t>kotorye</w:t>
      </w:r>
      <w:r w:rsidRPr="005930B4">
        <w:rPr>
          <w:rFonts w:ascii="Times New Roman" w:hAnsi="Times New Roman"/>
          <w:color w:val="000000"/>
          <w:sz w:val="28"/>
        </w:rPr>
        <w:t>-</w:t>
      </w:r>
      <w:r>
        <w:rPr>
          <w:rFonts w:ascii="Times New Roman" w:hAnsi="Times New Roman"/>
          <w:color w:val="000000"/>
          <w:sz w:val="28"/>
        </w:rPr>
        <w:t>oblegchat</w:t>
      </w:r>
      <w:r w:rsidRPr="005930B4">
        <w:rPr>
          <w:rFonts w:ascii="Times New Roman" w:hAnsi="Times New Roman"/>
          <w:color w:val="000000"/>
          <w:sz w:val="28"/>
        </w:rPr>
        <w:t>-</w:t>
      </w:r>
      <w:r>
        <w:rPr>
          <w:rFonts w:ascii="Times New Roman" w:hAnsi="Times New Roman"/>
          <w:color w:val="000000"/>
          <w:sz w:val="28"/>
        </w:rPr>
        <w:t>rabotu</w:t>
      </w:r>
      <w:r w:rsidRPr="005930B4">
        <w:rPr>
          <w:rFonts w:ascii="Times New Roman" w:hAnsi="Times New Roman"/>
          <w:color w:val="000000"/>
          <w:sz w:val="28"/>
        </w:rPr>
        <w:t>-</w:t>
      </w:r>
      <w:r>
        <w:rPr>
          <w:rFonts w:ascii="Times New Roman" w:hAnsi="Times New Roman"/>
          <w:color w:val="000000"/>
          <w:sz w:val="28"/>
        </w:rPr>
        <w:t>uchitelya</w:t>
      </w:r>
      <w:r w:rsidRPr="005930B4">
        <w:rPr>
          <w:rFonts w:ascii="Times New Roman" w:hAnsi="Times New Roman"/>
          <w:color w:val="000000"/>
          <w:sz w:val="28"/>
        </w:rPr>
        <w:t>/</w:t>
      </w:r>
      <w:r w:rsidRPr="005930B4">
        <w:rPr>
          <w:sz w:val="28"/>
        </w:rPr>
        <w:br/>
      </w:r>
      <w:r w:rsidRPr="005930B4">
        <w:rPr>
          <w:rFonts w:ascii="Times New Roman" w:hAnsi="Times New Roman"/>
          <w:color w:val="000000"/>
          <w:sz w:val="28"/>
        </w:rPr>
        <w:t>Фоксфорд.ру</w:t>
      </w:r>
      <w:r w:rsidRPr="005930B4">
        <w:rPr>
          <w:sz w:val="28"/>
        </w:rPr>
        <w:br/>
      </w:r>
      <w:r w:rsidRPr="005930B4">
        <w:rPr>
          <w:rFonts w:ascii="Times New Roman" w:hAnsi="Times New Roman"/>
          <w:color w:val="000000"/>
          <w:sz w:val="28"/>
        </w:rPr>
        <w:t xml:space="preserve">Источник: </w:t>
      </w:r>
      <w:r>
        <w:rPr>
          <w:rFonts w:ascii="Times New Roman" w:hAnsi="Times New Roman"/>
          <w:color w:val="000000"/>
          <w:sz w:val="28"/>
        </w:rPr>
        <w:t>https</w:t>
      </w:r>
      <w:r w:rsidRPr="005930B4">
        <w:rPr>
          <w:rFonts w:ascii="Times New Roman" w:hAnsi="Times New Roman"/>
          <w:color w:val="000000"/>
          <w:sz w:val="28"/>
        </w:rPr>
        <w:t>://</w:t>
      </w:r>
      <w:r>
        <w:rPr>
          <w:rFonts w:ascii="Times New Roman" w:hAnsi="Times New Roman"/>
          <w:color w:val="000000"/>
          <w:sz w:val="28"/>
        </w:rPr>
        <w:t>rosuchebnik</w:t>
      </w:r>
      <w:r w:rsidRPr="005930B4">
        <w:rPr>
          <w:rFonts w:ascii="Times New Roman" w:hAnsi="Times New Roman"/>
          <w:color w:val="000000"/>
          <w:sz w:val="28"/>
        </w:rPr>
        <w:t>.</w:t>
      </w:r>
      <w:r>
        <w:rPr>
          <w:rFonts w:ascii="Times New Roman" w:hAnsi="Times New Roman"/>
          <w:color w:val="000000"/>
          <w:sz w:val="28"/>
        </w:rPr>
        <w:t>ru</w:t>
      </w:r>
      <w:r w:rsidRPr="005930B4">
        <w:rPr>
          <w:rFonts w:ascii="Times New Roman" w:hAnsi="Times New Roman"/>
          <w:color w:val="000000"/>
          <w:sz w:val="28"/>
        </w:rPr>
        <w:t>/</w:t>
      </w:r>
      <w:r>
        <w:rPr>
          <w:rFonts w:ascii="Times New Roman" w:hAnsi="Times New Roman"/>
          <w:color w:val="000000"/>
          <w:sz w:val="28"/>
        </w:rPr>
        <w:t>material</w:t>
      </w:r>
      <w:r w:rsidRPr="005930B4">
        <w:rPr>
          <w:rFonts w:ascii="Times New Roman" w:hAnsi="Times New Roman"/>
          <w:color w:val="000000"/>
          <w:sz w:val="28"/>
        </w:rPr>
        <w:t>/40-</w:t>
      </w:r>
      <w:r>
        <w:rPr>
          <w:rFonts w:ascii="Times New Roman" w:hAnsi="Times New Roman"/>
          <w:color w:val="000000"/>
          <w:sz w:val="28"/>
        </w:rPr>
        <w:t>saytov</w:t>
      </w:r>
      <w:r w:rsidRPr="005930B4">
        <w:rPr>
          <w:rFonts w:ascii="Times New Roman" w:hAnsi="Times New Roman"/>
          <w:color w:val="000000"/>
          <w:sz w:val="28"/>
        </w:rPr>
        <w:t>-</w:t>
      </w:r>
      <w:r>
        <w:rPr>
          <w:rFonts w:ascii="Times New Roman" w:hAnsi="Times New Roman"/>
          <w:color w:val="000000"/>
          <w:sz w:val="28"/>
        </w:rPr>
        <w:t>kotorye</w:t>
      </w:r>
      <w:r w:rsidRPr="005930B4">
        <w:rPr>
          <w:rFonts w:ascii="Times New Roman" w:hAnsi="Times New Roman"/>
          <w:color w:val="000000"/>
          <w:sz w:val="28"/>
        </w:rPr>
        <w:t>-</w:t>
      </w:r>
      <w:r>
        <w:rPr>
          <w:rFonts w:ascii="Times New Roman" w:hAnsi="Times New Roman"/>
          <w:color w:val="000000"/>
          <w:sz w:val="28"/>
        </w:rPr>
        <w:t>oblegchat</w:t>
      </w:r>
      <w:r w:rsidRPr="005930B4">
        <w:rPr>
          <w:rFonts w:ascii="Times New Roman" w:hAnsi="Times New Roman"/>
          <w:color w:val="000000"/>
          <w:sz w:val="28"/>
        </w:rPr>
        <w:t>-</w:t>
      </w:r>
      <w:r>
        <w:rPr>
          <w:rFonts w:ascii="Times New Roman" w:hAnsi="Times New Roman"/>
          <w:color w:val="000000"/>
          <w:sz w:val="28"/>
        </w:rPr>
        <w:t>rabotu</w:t>
      </w:r>
      <w:r w:rsidRPr="005930B4">
        <w:rPr>
          <w:rFonts w:ascii="Times New Roman" w:hAnsi="Times New Roman"/>
          <w:color w:val="000000"/>
          <w:sz w:val="28"/>
        </w:rPr>
        <w:t>-</w:t>
      </w:r>
      <w:r>
        <w:rPr>
          <w:rFonts w:ascii="Times New Roman" w:hAnsi="Times New Roman"/>
          <w:color w:val="000000"/>
          <w:sz w:val="28"/>
        </w:rPr>
        <w:t>uchitelya</w:t>
      </w:r>
      <w:r w:rsidRPr="005930B4">
        <w:rPr>
          <w:rFonts w:ascii="Times New Roman" w:hAnsi="Times New Roman"/>
          <w:color w:val="000000"/>
          <w:sz w:val="28"/>
        </w:rPr>
        <w:t>/</w:t>
      </w:r>
      <w:r w:rsidRPr="005930B4">
        <w:rPr>
          <w:sz w:val="28"/>
        </w:rPr>
        <w:br/>
      </w:r>
      <w:bookmarkStart w:id="12" w:name="95f05c12-f0c4-4d54-885b-c56ae9683aa1"/>
      <w:bookmarkEnd w:id="12"/>
      <w:r w:rsidRPr="005930B4">
        <w:rPr>
          <w:rFonts w:ascii="Times New Roman" w:hAnsi="Times New Roman"/>
          <w:b/>
          <w:color w:val="000000"/>
          <w:sz w:val="28"/>
        </w:rPr>
        <w:t>ЦИФРОВЫЕ ОБРАЗОВАТЕЛЬНЫЕ РЕСУРСЫ И РЕСУРСЫ СЕТИ ИНТЕРНЕТ</w:t>
      </w:r>
    </w:p>
    <w:p w:rsidR="005930B4" w:rsidRPr="005930B4" w:rsidRDefault="005930B4" w:rsidP="005930B4">
      <w:pPr>
        <w:sectPr w:rsidR="005930B4" w:rsidRPr="005930B4" w:rsidSect="007668F7">
          <w:pgSz w:w="16383" w:h="11906" w:orient="landscape"/>
          <w:pgMar w:top="850" w:right="1134" w:bottom="1701" w:left="1560" w:header="720" w:footer="720" w:gutter="0"/>
          <w:cols w:space="720"/>
          <w:docGrid w:linePitch="299"/>
        </w:sectPr>
      </w:pPr>
      <w:r>
        <w:rPr>
          <w:rFonts w:ascii="Times New Roman" w:hAnsi="Times New Roman"/>
          <w:color w:val="000000"/>
          <w:sz w:val="28"/>
        </w:rPr>
        <w:t>https</w:t>
      </w:r>
      <w:r w:rsidRPr="005930B4">
        <w:rPr>
          <w:rFonts w:ascii="Times New Roman" w:hAnsi="Times New Roman"/>
          <w:color w:val="000000"/>
          <w:sz w:val="28"/>
        </w:rPr>
        <w:t>://</w:t>
      </w:r>
      <w:r>
        <w:rPr>
          <w:rFonts w:ascii="Times New Roman" w:hAnsi="Times New Roman"/>
          <w:color w:val="000000"/>
          <w:sz w:val="28"/>
        </w:rPr>
        <w:t>apkpro</w:t>
      </w:r>
      <w:r w:rsidRPr="005930B4">
        <w:rPr>
          <w:rFonts w:ascii="Times New Roman" w:hAnsi="Times New Roman"/>
          <w:color w:val="000000"/>
          <w:sz w:val="28"/>
        </w:rPr>
        <w:t>.</w:t>
      </w:r>
      <w:r>
        <w:rPr>
          <w:rFonts w:ascii="Times New Roman" w:hAnsi="Times New Roman"/>
          <w:color w:val="000000"/>
          <w:sz w:val="28"/>
        </w:rPr>
        <w:t>ru</w:t>
      </w:r>
      <w:r w:rsidRPr="005930B4">
        <w:rPr>
          <w:rFonts w:ascii="Times New Roman" w:hAnsi="Times New Roman"/>
          <w:color w:val="000000"/>
          <w:sz w:val="28"/>
        </w:rPr>
        <w:t>/</w:t>
      </w:r>
      <w:r>
        <w:rPr>
          <w:rFonts w:ascii="Times New Roman" w:hAnsi="Times New Roman"/>
          <w:color w:val="000000"/>
          <w:sz w:val="28"/>
        </w:rPr>
        <w:t>digital</w:t>
      </w:r>
      <w:r w:rsidRPr="005930B4">
        <w:rPr>
          <w:rFonts w:ascii="Times New Roman" w:hAnsi="Times New Roman"/>
          <w:color w:val="000000"/>
          <w:sz w:val="28"/>
        </w:rPr>
        <w:t>-</w:t>
      </w:r>
      <w:r>
        <w:rPr>
          <w:rFonts w:ascii="Times New Roman" w:hAnsi="Times New Roman"/>
          <w:color w:val="000000"/>
          <w:sz w:val="28"/>
        </w:rPr>
        <w:t>library</w:t>
      </w:r>
      <w:r w:rsidRPr="005930B4">
        <w:rPr>
          <w:rFonts w:ascii="Times New Roman" w:hAnsi="Times New Roman"/>
          <w:color w:val="000000"/>
          <w:sz w:val="28"/>
        </w:rPr>
        <w:t>/</w:t>
      </w:r>
      <w:r w:rsidRPr="005930B4">
        <w:rPr>
          <w:sz w:val="28"/>
        </w:rPr>
        <w:br/>
      </w:r>
      <w:r>
        <w:rPr>
          <w:rFonts w:ascii="Times New Roman" w:hAnsi="Times New Roman"/>
          <w:color w:val="000000"/>
          <w:sz w:val="28"/>
        </w:rPr>
        <w:t>https</w:t>
      </w:r>
      <w:r w:rsidRPr="005930B4">
        <w:rPr>
          <w:rFonts w:ascii="Times New Roman" w:hAnsi="Times New Roman"/>
          <w:color w:val="000000"/>
          <w:sz w:val="28"/>
        </w:rPr>
        <w:t>://</w:t>
      </w:r>
      <w:r>
        <w:rPr>
          <w:rFonts w:ascii="Times New Roman" w:hAnsi="Times New Roman"/>
          <w:color w:val="000000"/>
          <w:sz w:val="28"/>
        </w:rPr>
        <w:t>lesson</w:t>
      </w:r>
      <w:r w:rsidRPr="005930B4">
        <w:rPr>
          <w:rFonts w:ascii="Times New Roman" w:hAnsi="Times New Roman"/>
          <w:color w:val="000000"/>
          <w:sz w:val="28"/>
        </w:rPr>
        <w:t>.</w:t>
      </w:r>
      <w:r>
        <w:rPr>
          <w:rFonts w:ascii="Times New Roman" w:hAnsi="Times New Roman"/>
          <w:color w:val="000000"/>
          <w:sz w:val="28"/>
        </w:rPr>
        <w:t>edu</w:t>
      </w:r>
      <w:r w:rsidRPr="005930B4">
        <w:rPr>
          <w:rFonts w:ascii="Times New Roman" w:hAnsi="Times New Roman"/>
          <w:color w:val="000000"/>
          <w:sz w:val="28"/>
        </w:rPr>
        <w:t>.</w:t>
      </w:r>
      <w:r>
        <w:rPr>
          <w:rFonts w:ascii="Times New Roman" w:hAnsi="Times New Roman"/>
          <w:color w:val="000000"/>
          <w:sz w:val="28"/>
        </w:rPr>
        <w:t>ru</w:t>
      </w:r>
      <w:r w:rsidRPr="005930B4">
        <w:rPr>
          <w:rFonts w:ascii="Times New Roman" w:hAnsi="Times New Roman"/>
          <w:color w:val="000000"/>
          <w:sz w:val="28"/>
        </w:rPr>
        <w:t>/</w:t>
      </w:r>
      <w:r>
        <w:rPr>
          <w:rFonts w:ascii="Times New Roman" w:hAnsi="Times New Roman"/>
          <w:color w:val="000000"/>
          <w:sz w:val="28"/>
        </w:rPr>
        <w:t>catalog</w:t>
      </w:r>
      <w:r w:rsidRPr="005930B4">
        <w:rPr>
          <w:sz w:val="28"/>
        </w:rPr>
        <w:br/>
      </w:r>
      <w:r>
        <w:rPr>
          <w:rFonts w:ascii="Times New Roman" w:hAnsi="Times New Roman"/>
          <w:color w:val="000000"/>
          <w:sz w:val="28"/>
        </w:rPr>
        <w:t>https</w:t>
      </w:r>
      <w:r w:rsidRPr="005930B4">
        <w:rPr>
          <w:rFonts w:ascii="Times New Roman" w:hAnsi="Times New Roman"/>
          <w:color w:val="000000"/>
          <w:sz w:val="28"/>
        </w:rPr>
        <w:t>://</w:t>
      </w:r>
      <w:r>
        <w:rPr>
          <w:rFonts w:ascii="Times New Roman" w:hAnsi="Times New Roman"/>
          <w:color w:val="000000"/>
          <w:sz w:val="28"/>
        </w:rPr>
        <w:t>m</w:t>
      </w:r>
      <w:r w:rsidRPr="005930B4">
        <w:rPr>
          <w:rFonts w:ascii="Times New Roman" w:hAnsi="Times New Roman"/>
          <w:color w:val="000000"/>
          <w:sz w:val="28"/>
        </w:rPr>
        <w:t>.</w:t>
      </w:r>
      <w:r>
        <w:rPr>
          <w:rFonts w:ascii="Times New Roman" w:hAnsi="Times New Roman"/>
          <w:color w:val="000000"/>
          <w:sz w:val="28"/>
        </w:rPr>
        <w:t>edsoo</w:t>
      </w:r>
      <w:r w:rsidRPr="005930B4">
        <w:rPr>
          <w:rFonts w:ascii="Times New Roman" w:hAnsi="Times New Roman"/>
          <w:color w:val="000000"/>
          <w:sz w:val="28"/>
        </w:rPr>
        <w:t>.</w:t>
      </w:r>
      <w:r>
        <w:rPr>
          <w:rFonts w:ascii="Times New Roman" w:hAnsi="Times New Roman"/>
          <w:color w:val="000000"/>
          <w:sz w:val="28"/>
        </w:rPr>
        <w:t>ru</w:t>
      </w:r>
      <w:r w:rsidRPr="005930B4">
        <w:rPr>
          <w:rFonts w:ascii="Times New Roman" w:hAnsi="Times New Roman"/>
          <w:color w:val="000000"/>
          <w:sz w:val="28"/>
        </w:rPr>
        <w:t>/7</w:t>
      </w:r>
      <w:r>
        <w:rPr>
          <w:rFonts w:ascii="Times New Roman" w:hAnsi="Times New Roman"/>
          <w:color w:val="000000"/>
          <w:sz w:val="28"/>
        </w:rPr>
        <w:t>f</w:t>
      </w:r>
      <w:r w:rsidRPr="005930B4">
        <w:rPr>
          <w:rFonts w:ascii="Times New Roman" w:hAnsi="Times New Roman"/>
          <w:color w:val="000000"/>
          <w:sz w:val="28"/>
        </w:rPr>
        <w:t>412</w:t>
      </w:r>
      <w:r>
        <w:rPr>
          <w:rFonts w:ascii="Times New Roman" w:hAnsi="Times New Roman"/>
          <w:color w:val="000000"/>
          <w:sz w:val="28"/>
        </w:rPr>
        <w:t>c</w:t>
      </w:r>
    </w:p>
    <w:p w:rsidR="00D3001C" w:rsidRPr="001F0BC5" w:rsidRDefault="005B0C2E" w:rsidP="005930B4">
      <w:pPr>
        <w:spacing w:after="0" w:line="264" w:lineRule="auto"/>
      </w:pPr>
      <w:bookmarkStart w:id="13" w:name="_GoBack"/>
      <w:bookmarkEnd w:id="1"/>
      <w:bookmarkEnd w:id="9"/>
      <w:bookmarkEnd w:id="10"/>
      <w:r>
        <w:rPr>
          <w:noProof/>
        </w:rPr>
        <w:lastRenderedPageBreak/>
        <w:drawing>
          <wp:inline distT="0" distB="0" distL="0" distR="0">
            <wp:extent cx="4531454" cy="6402023"/>
            <wp:effectExtent l="0" t="1588" r="953" b="952"/>
            <wp:docPr id="2" name="Рисунок 2" descr="E:\А 2023-2024 УЧЕБНЫЙ ГОД\КТП с сайта 2023-24\РП ОКРМИР О ОРКСЭ 2023-24\тИТУЛЬНИК орксэ нлвый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 2023-2024 УЧЕБНЫЙ ГОД\КТП с сайта 2023-24\РП ОКРМИР О ОРКСЭ 2023-24\тИТУЛЬНИК орксэ нлвый 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33" t="6346" b="4577"/>
                    <a:stretch/>
                  </pic:blipFill>
                  <pic:spPr bwMode="auto">
                    <a:xfrm rot="5400000">
                      <a:off x="0" y="0"/>
                      <a:ext cx="4531454" cy="6402023"/>
                    </a:xfrm>
                    <a:prstGeom prst="rect">
                      <a:avLst/>
                    </a:prstGeom>
                    <a:noFill/>
                    <a:ln>
                      <a:noFill/>
                    </a:ln>
                    <a:extLst>
                      <a:ext uri="{53640926-AAD7-44D8-BBD7-CCE9431645EC}">
                        <a14:shadowObscured xmlns:a14="http://schemas.microsoft.com/office/drawing/2010/main"/>
                      </a:ext>
                    </a:extLst>
                  </pic:spPr>
                </pic:pic>
              </a:graphicData>
            </a:graphic>
          </wp:inline>
        </w:drawing>
      </w:r>
      <w:bookmarkEnd w:id="13"/>
    </w:p>
    <w:sectPr w:rsidR="00D3001C" w:rsidRPr="001F0BC5" w:rsidSect="00F062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6122"/>
      <w:docPartObj>
        <w:docPartGallery w:val="Page Numbers (Bottom of Page)"/>
        <w:docPartUnique/>
      </w:docPartObj>
    </w:sdtPr>
    <w:sdtEndPr/>
    <w:sdtContent>
      <w:p w:rsidR="007668F7" w:rsidRDefault="005B0C2E">
        <w:pPr>
          <w:pStyle w:val="af0"/>
          <w:jc w:val="right"/>
        </w:pPr>
        <w:r>
          <w:fldChar w:fldCharType="begin"/>
        </w:r>
        <w:r>
          <w:instrText>PAG</w:instrText>
        </w:r>
        <w:r>
          <w:instrText>E   \* MERGEFORMAT</w:instrText>
        </w:r>
        <w:r>
          <w:fldChar w:fldCharType="separate"/>
        </w:r>
        <w:r>
          <w:rPr>
            <w:noProof/>
          </w:rPr>
          <w:t>31</w:t>
        </w:r>
        <w:r>
          <w:fldChar w:fldCharType="end"/>
        </w:r>
      </w:p>
    </w:sdtContent>
  </w:sdt>
  <w:p w:rsidR="007668F7" w:rsidRDefault="005B0C2E">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750"/>
    <w:multiLevelType w:val="multilevel"/>
    <w:tmpl w:val="0866B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C14D3"/>
    <w:multiLevelType w:val="multilevel"/>
    <w:tmpl w:val="4BA69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32F73"/>
    <w:multiLevelType w:val="multilevel"/>
    <w:tmpl w:val="10701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56B67"/>
    <w:multiLevelType w:val="multilevel"/>
    <w:tmpl w:val="3F109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F3BD4"/>
    <w:multiLevelType w:val="multilevel"/>
    <w:tmpl w:val="E4206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9642B"/>
    <w:multiLevelType w:val="multilevel"/>
    <w:tmpl w:val="15C6C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914799"/>
    <w:multiLevelType w:val="multilevel"/>
    <w:tmpl w:val="D3921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D1040"/>
    <w:multiLevelType w:val="multilevel"/>
    <w:tmpl w:val="23606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013467"/>
    <w:multiLevelType w:val="multilevel"/>
    <w:tmpl w:val="152EC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E3C8F"/>
    <w:multiLevelType w:val="multilevel"/>
    <w:tmpl w:val="EC400FE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3404F"/>
    <w:multiLevelType w:val="multilevel"/>
    <w:tmpl w:val="D382D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185AA0"/>
    <w:multiLevelType w:val="multilevel"/>
    <w:tmpl w:val="F9F83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015601"/>
    <w:multiLevelType w:val="multilevel"/>
    <w:tmpl w:val="69F4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F556D3"/>
    <w:multiLevelType w:val="multilevel"/>
    <w:tmpl w:val="2C401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4"/>
  </w:num>
  <w:num w:numId="4">
    <w:abstractNumId w:val="10"/>
  </w:num>
  <w:num w:numId="5">
    <w:abstractNumId w:val="11"/>
  </w:num>
  <w:num w:numId="6">
    <w:abstractNumId w:val="12"/>
  </w:num>
  <w:num w:numId="7">
    <w:abstractNumId w:val="3"/>
  </w:num>
  <w:num w:numId="8">
    <w:abstractNumId w:val="7"/>
  </w:num>
  <w:num w:numId="9">
    <w:abstractNumId w:val="5"/>
  </w:num>
  <w:num w:numId="10">
    <w:abstractNumId w:val="0"/>
  </w:num>
  <w:num w:numId="11">
    <w:abstractNumId w:val="13"/>
  </w:num>
  <w:num w:numId="12">
    <w:abstractNumId w:val="2"/>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FF"/>
    <w:rsid w:val="001F0BC5"/>
    <w:rsid w:val="00282C3A"/>
    <w:rsid w:val="005476FE"/>
    <w:rsid w:val="005930B4"/>
    <w:rsid w:val="0059443C"/>
    <w:rsid w:val="005B0C2E"/>
    <w:rsid w:val="008517EF"/>
    <w:rsid w:val="00994957"/>
    <w:rsid w:val="009950FF"/>
    <w:rsid w:val="00B27361"/>
    <w:rsid w:val="00D3001C"/>
    <w:rsid w:val="00FB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1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17EF"/>
    <w:rPr>
      <w:rFonts w:ascii="Tahoma" w:hAnsi="Tahoma" w:cs="Tahoma"/>
      <w:sz w:val="16"/>
      <w:szCs w:val="16"/>
    </w:rPr>
  </w:style>
  <w:style w:type="paragraph" w:styleId="af0">
    <w:name w:val="footer"/>
    <w:basedOn w:val="a"/>
    <w:link w:val="af1"/>
    <w:uiPriority w:val="99"/>
    <w:unhideWhenUsed/>
    <w:rsid w:val="005930B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30B4"/>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1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17EF"/>
    <w:rPr>
      <w:rFonts w:ascii="Tahoma" w:hAnsi="Tahoma" w:cs="Tahoma"/>
      <w:sz w:val="16"/>
      <w:szCs w:val="16"/>
    </w:rPr>
  </w:style>
  <w:style w:type="paragraph" w:styleId="af0">
    <w:name w:val="footer"/>
    <w:basedOn w:val="a"/>
    <w:link w:val="af1"/>
    <w:uiPriority w:val="99"/>
    <w:unhideWhenUsed/>
    <w:rsid w:val="005930B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30B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Школа_4</dc:creator>
  <cp:lastModifiedBy>Школа_4</cp:lastModifiedBy>
  <cp:revision>3</cp:revision>
  <cp:lastPrinted>2023-11-13T06:47:00Z</cp:lastPrinted>
  <dcterms:created xsi:type="dcterms:W3CDTF">2023-11-13T06:43:00Z</dcterms:created>
  <dcterms:modified xsi:type="dcterms:W3CDTF">2023-11-13T07:05:00Z</dcterms:modified>
</cp:coreProperties>
</file>