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96" w:rsidRDefault="00870396" w:rsidP="00870396">
      <w:pPr>
        <w:spacing w:after="0" w:line="408" w:lineRule="auto"/>
        <w:ind w:left="120"/>
        <w:jc w:val="center"/>
        <w:rPr>
          <w:lang w:val="ru-RU"/>
        </w:rPr>
      </w:pPr>
      <w:bookmarkStart w:id="0" w:name="block-30221543"/>
      <w:r>
        <w:rPr>
          <w:noProof/>
          <w:lang w:val="ru-RU" w:eastAsia="ru-RU"/>
        </w:rPr>
        <w:drawing>
          <wp:inline distT="0" distB="0" distL="0" distR="0">
            <wp:extent cx="5940425" cy="9009488"/>
            <wp:effectExtent l="19050" t="0" r="3175" b="0"/>
            <wp:docPr id="1" name="Рисунок 1" descr="C:\Users\Sony\AppData\Local\Microsoft\Windows\INetCache\Content.Word\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ОБЖ 8-9.jpg"/>
                    <pic:cNvPicPr>
                      <a:picLocks noChangeAspect="1" noChangeArrowheads="1"/>
                    </pic:cNvPicPr>
                  </pic:nvPicPr>
                  <pic:blipFill>
                    <a:blip r:embed="rId7" cstate="print"/>
                    <a:srcRect/>
                    <a:stretch>
                      <a:fillRect/>
                    </a:stretch>
                  </pic:blipFill>
                  <pic:spPr bwMode="auto">
                    <a:xfrm>
                      <a:off x="0" y="0"/>
                      <a:ext cx="5940425" cy="9009488"/>
                    </a:xfrm>
                    <a:prstGeom prst="rect">
                      <a:avLst/>
                    </a:prstGeom>
                    <a:noFill/>
                    <a:ln w="9525">
                      <a:noFill/>
                      <a:miter lim="800000"/>
                      <a:headEnd/>
                      <a:tailEnd/>
                    </a:ln>
                  </pic:spPr>
                </pic:pic>
              </a:graphicData>
            </a:graphic>
          </wp:inline>
        </w:drawing>
      </w:r>
      <w:r w:rsidRPr="00C6120C">
        <w:rPr>
          <w:lang w:val="ru-RU"/>
        </w:rPr>
        <w:t xml:space="preserve"> </w:t>
      </w:r>
      <w:bookmarkStart w:id="1" w:name="block-30221544"/>
      <w:bookmarkEnd w:id="0"/>
    </w:p>
    <w:p w:rsidR="006914C6" w:rsidRPr="00754956" w:rsidRDefault="009139E2" w:rsidP="00870396">
      <w:pPr>
        <w:spacing w:after="0" w:line="408" w:lineRule="auto"/>
        <w:ind w:left="120"/>
        <w:jc w:val="center"/>
        <w:rPr>
          <w:rFonts w:ascii="Times New Roman" w:hAnsi="Times New Roman" w:cs="Times New Roman"/>
          <w:sz w:val="24"/>
          <w:szCs w:val="24"/>
          <w:lang w:val="ru-RU"/>
        </w:rPr>
      </w:pPr>
      <w:r w:rsidRPr="00754956">
        <w:rPr>
          <w:rFonts w:ascii="Times New Roman" w:hAnsi="Times New Roman"/>
          <w:b/>
          <w:color w:val="000000"/>
          <w:sz w:val="24"/>
          <w:szCs w:val="24"/>
          <w:lang w:val="ru-RU"/>
        </w:rPr>
        <w:lastRenderedPageBreak/>
        <w:t xml:space="preserve">ПОЯСНИТЕЛЬНАЯ </w:t>
      </w:r>
      <w:r w:rsidRPr="00754956">
        <w:rPr>
          <w:rFonts w:ascii="Times New Roman" w:hAnsi="Times New Roman" w:cs="Times New Roman"/>
          <w:b/>
          <w:color w:val="000000"/>
          <w:sz w:val="24"/>
          <w:szCs w:val="24"/>
          <w:lang w:val="ru-RU"/>
        </w:rPr>
        <w:t>ЗАПИСКА</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9139E2">
        <w:rPr>
          <w:rFonts w:ascii="Times New Roman" w:hAnsi="Times New Roman" w:cs="Times New Roman"/>
          <w:color w:val="000000"/>
          <w:sz w:val="24"/>
          <w:szCs w:val="24"/>
          <w:lang w:val="ru-RU"/>
        </w:rPr>
        <w:t xml:space="preserve"> </w:t>
      </w:r>
      <w:proofErr w:type="gramStart"/>
      <w:r w:rsidRPr="009139E2">
        <w:rPr>
          <w:rFonts w:ascii="Times New Roman" w:hAnsi="Times New Roman" w:cs="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Настоящая Программа обеспечивает:</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ясное понимание </w:t>
      </w:r>
      <w:proofErr w:type="gramStart"/>
      <w:r w:rsidRPr="009139E2">
        <w:rPr>
          <w:rFonts w:ascii="Times New Roman" w:hAnsi="Times New Roman" w:cs="Times New Roman"/>
          <w:color w:val="000000"/>
          <w:sz w:val="24"/>
          <w:szCs w:val="24"/>
          <w:lang w:val="ru-RU"/>
        </w:rPr>
        <w:t>обучающимися</w:t>
      </w:r>
      <w:proofErr w:type="gramEnd"/>
      <w:r w:rsidRPr="009139E2">
        <w:rPr>
          <w:rFonts w:ascii="Times New Roman" w:hAnsi="Times New Roman" w:cs="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прочное усвоение </w:t>
      </w:r>
      <w:proofErr w:type="gramStart"/>
      <w:r w:rsidRPr="009139E2">
        <w:rPr>
          <w:rFonts w:ascii="Times New Roman" w:hAnsi="Times New Roman" w:cs="Times New Roman"/>
          <w:color w:val="000000"/>
          <w:sz w:val="24"/>
          <w:szCs w:val="24"/>
          <w:lang w:val="ru-RU"/>
        </w:rPr>
        <w:t>обучающимися</w:t>
      </w:r>
      <w:proofErr w:type="gramEnd"/>
      <w:r w:rsidRPr="009139E2">
        <w:rPr>
          <w:rFonts w:ascii="Times New Roman" w:hAnsi="Times New Roman" w:cs="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реализацию оптимального баланса </w:t>
      </w:r>
      <w:proofErr w:type="spellStart"/>
      <w:r w:rsidRPr="009139E2">
        <w:rPr>
          <w:rFonts w:ascii="Times New Roman" w:hAnsi="Times New Roman" w:cs="Times New Roman"/>
          <w:color w:val="000000"/>
          <w:sz w:val="24"/>
          <w:szCs w:val="24"/>
          <w:lang w:val="ru-RU"/>
        </w:rPr>
        <w:t>межпредметных</w:t>
      </w:r>
      <w:proofErr w:type="spellEnd"/>
      <w:r w:rsidRPr="009139E2">
        <w:rPr>
          <w:rFonts w:ascii="Times New Roman" w:hAnsi="Times New Roman" w:cs="Times New Roman"/>
          <w:color w:val="000000"/>
          <w:sz w:val="24"/>
          <w:szCs w:val="24"/>
          <w:lang w:val="ru-RU"/>
        </w:rPr>
        <w:t xml:space="preserve"> связей и их </w:t>
      </w:r>
      <w:proofErr w:type="gramStart"/>
      <w:r w:rsidRPr="009139E2">
        <w:rPr>
          <w:rFonts w:ascii="Times New Roman" w:hAnsi="Times New Roman" w:cs="Times New Roman"/>
          <w:color w:val="000000"/>
          <w:sz w:val="24"/>
          <w:szCs w:val="24"/>
          <w:lang w:val="ru-RU"/>
        </w:rPr>
        <w:t>разумное</w:t>
      </w:r>
      <w:proofErr w:type="gramEnd"/>
      <w:r w:rsidRPr="009139E2">
        <w:rPr>
          <w:rFonts w:ascii="Times New Roman" w:hAnsi="Times New Roman" w:cs="Times New Roman"/>
          <w:color w:val="000000"/>
          <w:sz w:val="24"/>
          <w:szCs w:val="24"/>
          <w:lang w:val="ru-RU"/>
        </w:rPr>
        <w:t xml:space="preserve"> </w:t>
      </w:r>
      <w:proofErr w:type="spellStart"/>
      <w:r w:rsidRPr="009139E2">
        <w:rPr>
          <w:rFonts w:ascii="Times New Roman" w:hAnsi="Times New Roman" w:cs="Times New Roman"/>
          <w:color w:val="000000"/>
          <w:sz w:val="24"/>
          <w:szCs w:val="24"/>
          <w:lang w:val="ru-RU"/>
        </w:rPr>
        <w:t>взаимодополнение</w:t>
      </w:r>
      <w:proofErr w:type="spellEnd"/>
      <w:r w:rsidRPr="009139E2">
        <w:rPr>
          <w:rFonts w:ascii="Times New Roman" w:hAnsi="Times New Roman" w:cs="Times New Roman"/>
          <w:color w:val="000000"/>
          <w:sz w:val="24"/>
          <w:szCs w:val="24"/>
          <w:lang w:val="ru-RU"/>
        </w:rPr>
        <w:t>, способствующее формированию практических умений и навыков.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2 «Безопасность в быту»;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3 «Безопасность на транспорте»;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4 «Безопасность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5 «Безопасность в природной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6 «Здоровье и как его сохранить. Основы медицинских знаний»;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7 «Безопасность в социуме»;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8 «Безопасность в информационном пространстве»;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 9 «Основы противодействия экстремизму и терроризму»;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lastRenderedPageBreak/>
        <w:t>ОБЩАЯ ХАРАКТЕРИСТИКА УЧЕБНОГО ПРЕДМЕТА «ОСНОВЫ БЕЗОПАСНОСТИ ЖИЗНЕДЕЯТЕЛЬНОСТИ»</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9139E2">
        <w:rPr>
          <w:rFonts w:ascii="Times New Roman" w:hAnsi="Times New Roman" w:cs="Times New Roman"/>
          <w:color w:val="000000"/>
          <w:sz w:val="24"/>
          <w:szCs w:val="24"/>
        </w:rPr>
        <w:t>XX</w:t>
      </w:r>
      <w:r w:rsidRPr="009139E2">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9139E2">
        <w:rPr>
          <w:rFonts w:ascii="Times New Roman" w:hAnsi="Times New Roman" w:cs="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9139E2">
        <w:rPr>
          <w:rFonts w:ascii="Times New Roman" w:hAnsi="Times New Roman" w:cs="Times New Roman"/>
          <w:color w:val="000000"/>
          <w:sz w:val="24"/>
          <w:szCs w:val="24"/>
          <w:lang w:val="ru-RU"/>
        </w:rPr>
        <w:t>достижением</w:t>
      </w:r>
      <w:proofErr w:type="gramEnd"/>
      <w:r w:rsidRPr="009139E2">
        <w:rPr>
          <w:rFonts w:ascii="Times New Roman" w:hAnsi="Times New Roman" w:cs="Times New Roman"/>
          <w:color w:val="000000"/>
          <w:sz w:val="24"/>
          <w:szCs w:val="24"/>
          <w:lang w:val="ru-RU"/>
        </w:rPr>
        <w:t xml:space="preserve"> как для отечественного, так и для мирового образовательного сообщества.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9139E2">
        <w:rPr>
          <w:rFonts w:ascii="Times New Roman" w:hAnsi="Times New Roman" w:cs="Times New Roman"/>
          <w:color w:val="000000"/>
          <w:sz w:val="24"/>
          <w:szCs w:val="24"/>
          <w:lang w:val="ru-RU"/>
        </w:rPr>
        <w:t>системообразующими</w:t>
      </w:r>
      <w:proofErr w:type="spellEnd"/>
      <w:r w:rsidRPr="009139E2">
        <w:rPr>
          <w:rFonts w:ascii="Times New Roman" w:hAnsi="Times New Roman" w:cs="Times New Roman"/>
          <w:color w:val="000000"/>
          <w:sz w:val="24"/>
          <w:szCs w:val="24"/>
          <w:lang w:val="ru-RU"/>
        </w:rPr>
        <w:t xml:space="preserve"> документами в области безопасности: </w:t>
      </w:r>
      <w:proofErr w:type="gramStart"/>
      <w:r w:rsidRPr="009139E2">
        <w:rPr>
          <w:rFonts w:ascii="Times New Roman" w:hAnsi="Times New Roman" w:cs="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Современный учебный предмет ОБЖ является </w:t>
      </w:r>
      <w:proofErr w:type="spellStart"/>
      <w:r w:rsidRPr="009139E2">
        <w:rPr>
          <w:rFonts w:ascii="Times New Roman" w:hAnsi="Times New Roman" w:cs="Times New Roman"/>
          <w:color w:val="000000"/>
          <w:sz w:val="24"/>
          <w:szCs w:val="24"/>
          <w:lang w:val="ru-RU"/>
        </w:rPr>
        <w:t>системообразующим</w:t>
      </w:r>
      <w:proofErr w:type="spellEnd"/>
      <w:r w:rsidRPr="009139E2">
        <w:rPr>
          <w:rFonts w:ascii="Times New Roman" w:hAnsi="Times New Roman" w:cs="Times New Roman"/>
          <w:color w:val="000000"/>
          <w:sz w:val="24"/>
          <w:szCs w:val="24"/>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9139E2">
        <w:rPr>
          <w:rFonts w:ascii="Times New Roman" w:hAnsi="Times New Roman" w:cs="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9139E2">
        <w:rPr>
          <w:rFonts w:ascii="Times New Roman" w:hAnsi="Times New Roman" w:cs="Times New Roman"/>
          <w:color w:val="000000"/>
          <w:sz w:val="24"/>
          <w:szCs w:val="24"/>
          <w:lang w:val="ru-RU"/>
        </w:rPr>
        <w:t>нейтрализовывать</w:t>
      </w:r>
      <w:proofErr w:type="spellEnd"/>
      <w:r w:rsidRPr="009139E2">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9139E2">
        <w:rPr>
          <w:rFonts w:ascii="Times New Roman" w:hAnsi="Times New Roman" w:cs="Times New Roman"/>
          <w:color w:val="000000"/>
          <w:sz w:val="24"/>
          <w:szCs w:val="24"/>
          <w:lang w:val="ru-RU"/>
        </w:rPr>
        <w:t>техно-социальной</w:t>
      </w:r>
      <w:proofErr w:type="spellEnd"/>
      <w:r w:rsidRPr="009139E2">
        <w:rPr>
          <w:rFonts w:ascii="Times New Roman" w:hAnsi="Times New Roman" w:cs="Times New Roman"/>
          <w:color w:val="000000"/>
          <w:sz w:val="24"/>
          <w:szCs w:val="24"/>
          <w:lang w:val="ru-RU"/>
        </w:rPr>
        <w:t xml:space="preserve"> и информационной среде, способствует проведению мероприятий профилактического характера в сфере безопасности.</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center"/>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tabs>
          <w:tab w:val="left" w:pos="709"/>
        </w:tabs>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9139E2">
        <w:rPr>
          <w:rFonts w:ascii="Times New Roman" w:hAnsi="Times New Roman" w:cs="Times New Roman"/>
          <w:color w:val="000000"/>
          <w:sz w:val="24"/>
          <w:szCs w:val="24"/>
          <w:lang w:val="ru-RU"/>
        </w:rPr>
        <w:t>обучающихся</w:t>
      </w:r>
      <w:proofErr w:type="gramEnd"/>
      <w:r w:rsidRPr="009139E2">
        <w:rPr>
          <w:rFonts w:ascii="Times New Roman"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914C6" w:rsidRPr="009139E2" w:rsidRDefault="009139E2" w:rsidP="009139E2">
      <w:pPr>
        <w:numPr>
          <w:ilvl w:val="0"/>
          <w:numId w:val="1"/>
        </w:numPr>
        <w:tabs>
          <w:tab w:val="left" w:pos="709"/>
          <w:tab w:val="left" w:pos="993"/>
        </w:tabs>
        <w:spacing w:after="0" w:line="240" w:lineRule="auto"/>
        <w:ind w:left="0" w:firstLine="709"/>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914C6" w:rsidRPr="009139E2" w:rsidRDefault="009139E2" w:rsidP="009139E2">
      <w:pPr>
        <w:numPr>
          <w:ilvl w:val="0"/>
          <w:numId w:val="1"/>
        </w:numPr>
        <w:tabs>
          <w:tab w:val="left" w:pos="709"/>
          <w:tab w:val="left" w:pos="993"/>
        </w:tabs>
        <w:spacing w:after="0" w:line="240" w:lineRule="auto"/>
        <w:ind w:left="0" w:firstLine="709"/>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914C6" w:rsidRPr="009139E2" w:rsidRDefault="009139E2" w:rsidP="009139E2">
      <w:pPr>
        <w:numPr>
          <w:ilvl w:val="0"/>
          <w:numId w:val="1"/>
        </w:numPr>
        <w:tabs>
          <w:tab w:val="left" w:pos="709"/>
          <w:tab w:val="left" w:pos="993"/>
        </w:tabs>
        <w:spacing w:after="0" w:line="240" w:lineRule="auto"/>
        <w:ind w:left="0" w:firstLine="709"/>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МЕСТО ПРЕДМЕТА В УЧЕБНОМ ПЛАНЕ</w:t>
      </w:r>
    </w:p>
    <w:p w:rsidR="006914C6" w:rsidRPr="009139E2" w:rsidRDefault="009139E2" w:rsidP="009139E2">
      <w:pPr>
        <w:spacing w:after="0" w:line="240" w:lineRule="auto"/>
        <w:ind w:firstLine="709"/>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914C6" w:rsidRPr="009139E2" w:rsidRDefault="006914C6" w:rsidP="009139E2">
      <w:pPr>
        <w:spacing w:after="0" w:line="240" w:lineRule="auto"/>
        <w:rPr>
          <w:rFonts w:ascii="Times New Roman" w:hAnsi="Times New Roman" w:cs="Times New Roman"/>
          <w:sz w:val="24"/>
          <w:szCs w:val="24"/>
          <w:lang w:val="ru-RU"/>
        </w:rPr>
        <w:sectPr w:rsidR="006914C6" w:rsidRPr="009139E2" w:rsidSect="00A73BE9">
          <w:headerReference w:type="default" r:id="rId8"/>
          <w:pgSz w:w="11907" w:h="16839" w:code="9"/>
          <w:pgMar w:top="1134" w:right="850" w:bottom="1134" w:left="1701" w:header="720" w:footer="720" w:gutter="0"/>
          <w:cols w:space="720"/>
          <w:titlePg/>
          <w:docGrid w:linePitch="299"/>
        </w:sectPr>
      </w:pPr>
    </w:p>
    <w:p w:rsidR="009139E2" w:rsidRDefault="009139E2" w:rsidP="009139E2">
      <w:pPr>
        <w:spacing w:after="0" w:line="240" w:lineRule="auto"/>
        <w:jc w:val="both"/>
        <w:rPr>
          <w:rFonts w:ascii="Times New Roman" w:hAnsi="Times New Roman" w:cs="Times New Roman"/>
          <w:b/>
          <w:color w:val="000000"/>
          <w:sz w:val="24"/>
          <w:szCs w:val="24"/>
          <w:lang w:val="ru-RU"/>
        </w:rPr>
      </w:pPr>
      <w:bookmarkStart w:id="2" w:name="block-30221539"/>
      <w:bookmarkEnd w:id="1"/>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9139E2" w:rsidRDefault="009139E2" w:rsidP="009139E2">
      <w:pPr>
        <w:spacing w:after="0" w:line="240" w:lineRule="auto"/>
        <w:jc w:val="both"/>
        <w:rPr>
          <w:rFonts w:ascii="Times New Roman" w:hAnsi="Times New Roman" w:cs="Times New Roman"/>
          <w:b/>
          <w:color w:val="000000"/>
          <w:sz w:val="24"/>
          <w:szCs w:val="24"/>
          <w:lang w:val="ru-RU"/>
        </w:rPr>
      </w:pPr>
    </w:p>
    <w:p w:rsidR="006914C6" w:rsidRPr="009139E2" w:rsidRDefault="009139E2" w:rsidP="009139E2">
      <w:pPr>
        <w:spacing w:after="0" w:line="240" w:lineRule="auto"/>
        <w:jc w:val="center"/>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СОДЕРЖАНИЕ УЧЕБНОГО ПРЕДМЕТА</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источники и факторы опасности, их классификация;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общие принципы безопасного поведения;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уровни взаимодействия человека и окружающей среды;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2 «Безопасность в быту»: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основные источники опасности в быту и их классификация;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признаки отравления, приёмы и правила оказания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комплектования и хранения домашней аптечки;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пожар и факторы его развития;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первичные средства пожаротушения;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3 «Безопасность на транспорте»: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дорожного движения и дорожные знаки для пешеходов;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«дорожные ловушки» и правила их предупреждения;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световозвращающие</w:t>
      </w:r>
      <w:proofErr w:type="spellEnd"/>
      <w:r w:rsidRPr="009139E2">
        <w:rPr>
          <w:rFonts w:ascii="Times New Roman" w:hAnsi="Times New Roman" w:cs="Times New Roman"/>
          <w:color w:val="000000"/>
          <w:sz w:val="24"/>
          <w:szCs w:val="24"/>
          <w:lang w:val="ru-RU"/>
        </w:rPr>
        <w:t xml:space="preserve"> элементы и правила их применения;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дорожного движения для пассажиров;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поведения пассажира мотоцикла;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9139E2">
        <w:rPr>
          <w:rFonts w:ascii="Times New Roman" w:hAnsi="Times New Roman" w:cs="Times New Roman"/>
          <w:color w:val="000000"/>
          <w:sz w:val="24"/>
          <w:szCs w:val="24"/>
          <w:lang w:val="ru-RU"/>
        </w:rPr>
        <w:t>электросамокаты</w:t>
      </w:r>
      <w:proofErr w:type="spellEnd"/>
      <w:r w:rsidRPr="009139E2">
        <w:rPr>
          <w:rFonts w:ascii="Times New Roman" w:hAnsi="Times New Roman" w:cs="Times New Roman"/>
          <w:color w:val="000000"/>
          <w:sz w:val="24"/>
          <w:szCs w:val="24"/>
          <w:lang w:val="ru-RU"/>
        </w:rPr>
        <w:t xml:space="preserve">, </w:t>
      </w:r>
      <w:proofErr w:type="spellStart"/>
      <w:r w:rsidRPr="009139E2">
        <w:rPr>
          <w:rFonts w:ascii="Times New Roman" w:hAnsi="Times New Roman" w:cs="Times New Roman"/>
          <w:color w:val="000000"/>
          <w:sz w:val="24"/>
          <w:szCs w:val="24"/>
          <w:lang w:val="ru-RU"/>
        </w:rPr>
        <w:t>гироскутеры</w:t>
      </w:r>
      <w:proofErr w:type="spellEnd"/>
      <w:r w:rsidRPr="009139E2">
        <w:rPr>
          <w:rFonts w:ascii="Times New Roman" w:hAnsi="Times New Roman" w:cs="Times New Roman"/>
          <w:color w:val="000000"/>
          <w:sz w:val="24"/>
          <w:szCs w:val="24"/>
          <w:lang w:val="ru-RU"/>
        </w:rPr>
        <w:t xml:space="preserve">, </w:t>
      </w:r>
      <w:proofErr w:type="spellStart"/>
      <w:r w:rsidRPr="009139E2">
        <w:rPr>
          <w:rFonts w:ascii="Times New Roman" w:hAnsi="Times New Roman" w:cs="Times New Roman"/>
          <w:color w:val="000000"/>
          <w:sz w:val="24"/>
          <w:szCs w:val="24"/>
          <w:lang w:val="ru-RU"/>
        </w:rPr>
        <w:t>моноколёса</w:t>
      </w:r>
      <w:proofErr w:type="spellEnd"/>
      <w:r w:rsidRPr="009139E2">
        <w:rPr>
          <w:rFonts w:ascii="Times New Roman" w:hAnsi="Times New Roman" w:cs="Times New Roman"/>
          <w:color w:val="000000"/>
          <w:sz w:val="24"/>
          <w:szCs w:val="24"/>
          <w:lang w:val="ru-RU"/>
        </w:rPr>
        <w:t xml:space="preserve">, </w:t>
      </w:r>
      <w:proofErr w:type="spellStart"/>
      <w:r w:rsidRPr="009139E2">
        <w:rPr>
          <w:rFonts w:ascii="Times New Roman" w:hAnsi="Times New Roman" w:cs="Times New Roman"/>
          <w:color w:val="000000"/>
          <w:sz w:val="24"/>
          <w:szCs w:val="24"/>
          <w:lang w:val="ru-RU"/>
        </w:rPr>
        <w:t>сигвеи</w:t>
      </w:r>
      <w:proofErr w:type="spellEnd"/>
      <w:r w:rsidRPr="009139E2">
        <w:rPr>
          <w:rFonts w:ascii="Times New Roman" w:hAnsi="Times New Roman" w:cs="Times New Roman"/>
          <w:color w:val="000000"/>
          <w:sz w:val="24"/>
          <w:szCs w:val="24"/>
          <w:lang w:val="ru-RU"/>
        </w:rPr>
        <w:t xml:space="preserve"> и т. п.), правила безопасного использования </w:t>
      </w:r>
      <w:proofErr w:type="spellStart"/>
      <w:r w:rsidRPr="009139E2">
        <w:rPr>
          <w:rFonts w:ascii="Times New Roman" w:hAnsi="Times New Roman" w:cs="Times New Roman"/>
          <w:color w:val="000000"/>
          <w:sz w:val="24"/>
          <w:szCs w:val="24"/>
          <w:lang w:val="ru-RU"/>
        </w:rPr>
        <w:t>мототранспорта</w:t>
      </w:r>
      <w:proofErr w:type="spellEnd"/>
      <w:r w:rsidRPr="009139E2">
        <w:rPr>
          <w:rFonts w:ascii="Times New Roman" w:hAnsi="Times New Roman" w:cs="Times New Roman"/>
          <w:color w:val="000000"/>
          <w:sz w:val="24"/>
          <w:szCs w:val="24"/>
          <w:lang w:val="ru-RU"/>
        </w:rPr>
        <w:t xml:space="preserve"> (мопедов и мотоциклов);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дорожные знаки для водителя велосипеда, сигналы велосипедиста;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подготовки велосипеда к пользованию.</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4 «Безопасность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вызова экстренных служб и порядок взаимодействия с ними;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попадании в толпу и давку;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обнаружении угрозы возникновения пожара;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эвакуации из общественных мест и зданий;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5 «Безопасность в природной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чрезвычайные ситуации природного характера и их классификация;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обнаружении тонущего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правила поведения при нахождении на </w:t>
      </w:r>
      <w:proofErr w:type="spellStart"/>
      <w:r w:rsidRPr="009139E2">
        <w:rPr>
          <w:rFonts w:ascii="Times New Roman" w:hAnsi="Times New Roman" w:cs="Times New Roman"/>
          <w:color w:val="000000"/>
          <w:sz w:val="24"/>
          <w:szCs w:val="24"/>
          <w:lang w:val="ru-RU"/>
        </w:rPr>
        <w:t>плавсредствах</w:t>
      </w:r>
      <w:proofErr w:type="spellEnd"/>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понятие «инфекционные заболевания», причины их возникновения;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меры профилактики неинфекционных заболеваний и защиты от них;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диспансеризация и её задачи;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назначение и состав аптечки первой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7 «Безопасность в социуме»: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безопасной коммуникации с незнакомыми людьми.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8 «Безопасность в информационном пространстве»: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риски и угрозы при использовании Интернета;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основные виды опасного и запрещённого </w:t>
      </w:r>
      <w:proofErr w:type="spellStart"/>
      <w:r w:rsidRPr="009139E2">
        <w:rPr>
          <w:rFonts w:ascii="Times New Roman" w:hAnsi="Times New Roman" w:cs="Times New Roman"/>
          <w:color w:val="000000"/>
          <w:sz w:val="24"/>
          <w:szCs w:val="24"/>
          <w:lang w:val="ru-RU"/>
        </w:rPr>
        <w:t>контента</w:t>
      </w:r>
      <w:proofErr w:type="spellEnd"/>
      <w:r w:rsidRPr="009139E2">
        <w:rPr>
          <w:rFonts w:ascii="Times New Roman" w:hAnsi="Times New Roman" w:cs="Times New Roman"/>
          <w:color w:val="000000"/>
          <w:sz w:val="24"/>
          <w:szCs w:val="24"/>
          <w:lang w:val="ru-RU"/>
        </w:rPr>
        <w:t xml:space="preserve"> в Интернете и его признаки, приёмы распознавания опасностей при использовании Интернета;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противоправные действия в Интернете;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9139E2">
        <w:rPr>
          <w:rFonts w:ascii="Times New Roman" w:hAnsi="Times New Roman" w:cs="Times New Roman"/>
          <w:color w:val="000000"/>
          <w:sz w:val="24"/>
          <w:szCs w:val="24"/>
          <w:lang w:val="ru-RU"/>
        </w:rPr>
        <w:t>кибербуллинга</w:t>
      </w:r>
      <w:proofErr w:type="spellEnd"/>
      <w:r w:rsidRPr="009139E2">
        <w:rPr>
          <w:rFonts w:ascii="Times New Roman" w:hAnsi="Times New Roman" w:cs="Times New Roman"/>
          <w:color w:val="000000"/>
          <w:sz w:val="24"/>
          <w:szCs w:val="24"/>
          <w:lang w:val="ru-RU"/>
        </w:rPr>
        <w:t>, вербовки в различные организации и группы).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основы общественно-государственной системы противодействия экстремизму и терроризму, </w:t>
      </w:r>
      <w:proofErr w:type="spellStart"/>
      <w:r w:rsidRPr="009139E2">
        <w:rPr>
          <w:rFonts w:ascii="Times New Roman" w:hAnsi="Times New Roman" w:cs="Times New Roman"/>
          <w:color w:val="000000"/>
          <w:sz w:val="24"/>
          <w:szCs w:val="24"/>
          <w:lang w:val="ru-RU"/>
        </w:rPr>
        <w:t>контртеррористическая</w:t>
      </w:r>
      <w:proofErr w:type="spellEnd"/>
      <w:r w:rsidRPr="009139E2">
        <w:rPr>
          <w:rFonts w:ascii="Times New Roman" w:hAnsi="Times New Roman" w:cs="Times New Roman"/>
          <w:color w:val="000000"/>
          <w:sz w:val="24"/>
          <w:szCs w:val="24"/>
          <w:lang w:val="ru-RU"/>
        </w:rPr>
        <w:t xml:space="preserve"> операция и её цели;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правила безопасного поведения в условиях совершения теракта;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lastRenderedPageBreak/>
        <w:t>Модуль № 10 «Взаимодействие личности, общества и государства в обеспечении безопасности жизни и здоровья населения»: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антикоррупционное</w:t>
      </w:r>
      <w:proofErr w:type="spellEnd"/>
      <w:r w:rsidRPr="009139E2">
        <w:rPr>
          <w:rFonts w:ascii="Times New Roman" w:hAnsi="Times New Roman" w:cs="Times New Roman"/>
          <w:color w:val="000000"/>
          <w:sz w:val="24"/>
          <w:szCs w:val="24"/>
          <w:lang w:val="ru-RU"/>
        </w:rPr>
        <w:t xml:space="preserve"> поведение как элемент общественной и государственной безопасности;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6914C6" w:rsidRPr="009139E2" w:rsidRDefault="006914C6" w:rsidP="009139E2">
      <w:pPr>
        <w:spacing w:after="0" w:line="240" w:lineRule="auto"/>
        <w:rPr>
          <w:rFonts w:ascii="Times New Roman" w:hAnsi="Times New Roman" w:cs="Times New Roman"/>
          <w:sz w:val="24"/>
          <w:szCs w:val="24"/>
          <w:lang w:val="ru-RU"/>
        </w:rPr>
        <w:sectPr w:rsidR="006914C6" w:rsidRPr="009139E2" w:rsidSect="009139E2">
          <w:type w:val="continuous"/>
          <w:pgSz w:w="11907" w:h="16839" w:code="9"/>
          <w:pgMar w:top="1134" w:right="850" w:bottom="1134" w:left="1701" w:header="720" w:footer="720" w:gutter="0"/>
          <w:cols w:space="720"/>
          <w:docGrid w:linePitch="299"/>
        </w:sectPr>
      </w:pPr>
    </w:p>
    <w:p w:rsidR="009139E2" w:rsidRDefault="009139E2" w:rsidP="009139E2">
      <w:pPr>
        <w:spacing w:after="0" w:line="240" w:lineRule="auto"/>
        <w:jc w:val="both"/>
        <w:rPr>
          <w:rFonts w:ascii="Times New Roman" w:hAnsi="Times New Roman" w:cs="Times New Roman"/>
          <w:b/>
          <w:color w:val="000000"/>
          <w:sz w:val="24"/>
          <w:szCs w:val="24"/>
          <w:lang w:val="ru-RU"/>
        </w:rPr>
      </w:pPr>
      <w:bookmarkStart w:id="3" w:name="block-30221540"/>
      <w:bookmarkEnd w:id="2"/>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754956" w:rsidRDefault="00754956" w:rsidP="009139E2">
      <w:pPr>
        <w:spacing w:after="0" w:line="240" w:lineRule="auto"/>
        <w:jc w:val="center"/>
        <w:rPr>
          <w:rFonts w:ascii="Times New Roman" w:hAnsi="Times New Roman" w:cs="Times New Roman"/>
          <w:b/>
          <w:color w:val="000000"/>
          <w:sz w:val="24"/>
          <w:szCs w:val="24"/>
          <w:lang w:val="ru-RU"/>
        </w:rPr>
      </w:pPr>
    </w:p>
    <w:p w:rsidR="006914C6" w:rsidRPr="009139E2" w:rsidRDefault="009139E2" w:rsidP="009139E2">
      <w:pPr>
        <w:spacing w:after="0" w:line="240" w:lineRule="auto"/>
        <w:jc w:val="center"/>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ПЛАНИРУЕМЫЕ ОБРАЗОВАТЕЛЬНЫЕ РЕЗУЛЬТАТЫ</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ЛИЧНОСТНЫЕ РЕЗУЛЬТАТЫ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9139E2">
        <w:rPr>
          <w:rFonts w:ascii="Times New Roman" w:hAnsi="Times New Roman" w:cs="Times New Roman"/>
          <w:color w:val="000000"/>
          <w:sz w:val="24"/>
          <w:szCs w:val="24"/>
          <w:lang w:val="ru-RU"/>
        </w:rPr>
        <w:t>метапредметные</w:t>
      </w:r>
      <w:proofErr w:type="spellEnd"/>
      <w:r w:rsidRPr="009139E2">
        <w:rPr>
          <w:rFonts w:ascii="Times New Roman" w:hAnsi="Times New Roman" w:cs="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139E2">
        <w:rPr>
          <w:rFonts w:ascii="Times New Roman" w:hAnsi="Times New Roman" w:cs="Times New Roman"/>
          <w:color w:val="000000"/>
          <w:sz w:val="24"/>
          <w:szCs w:val="24"/>
          <w:lang w:val="ru-RU"/>
        </w:rPr>
        <w:t>социокультурными</w:t>
      </w:r>
      <w:proofErr w:type="spellEnd"/>
      <w:r w:rsidRPr="009139E2">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9139E2">
        <w:rPr>
          <w:rFonts w:ascii="Times New Roman" w:hAnsi="Times New Roman" w:cs="Times New Roman"/>
          <w:color w:val="000000"/>
          <w:sz w:val="24"/>
          <w:szCs w:val="24"/>
          <w:lang w:val="ru-RU"/>
        </w:rPr>
        <w:t>выражаются</w:t>
      </w:r>
      <w:proofErr w:type="gramEnd"/>
      <w:r w:rsidRPr="009139E2">
        <w:rPr>
          <w:rFonts w:ascii="Times New Roman" w:hAnsi="Times New Roman" w:cs="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1. Патриотическое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9139E2">
        <w:rPr>
          <w:rFonts w:ascii="Times New Roman" w:hAnsi="Times New Roman" w:cs="Times New Roman"/>
          <w:color w:val="000000"/>
          <w:sz w:val="24"/>
          <w:szCs w:val="24"/>
          <w:lang w:val="ru-RU"/>
        </w:rPr>
        <w:t>многоконфессиональном</w:t>
      </w:r>
      <w:proofErr w:type="spellEnd"/>
      <w:r w:rsidRPr="009139E2">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2. Гражданское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9139E2">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139E2">
        <w:rPr>
          <w:rFonts w:ascii="Times New Roman" w:hAnsi="Times New Roman" w:cs="Times New Roman"/>
          <w:color w:val="000000"/>
          <w:sz w:val="24"/>
          <w:szCs w:val="24"/>
          <w:lang w:val="ru-RU"/>
        </w:rPr>
        <w:t>многоконфессиональном</w:t>
      </w:r>
      <w:proofErr w:type="spellEnd"/>
      <w:r w:rsidRPr="009139E2">
        <w:rPr>
          <w:rFonts w:ascii="Times New Roman" w:hAnsi="Times New Roman" w:cs="Times New Roman"/>
          <w:color w:val="000000"/>
          <w:sz w:val="24"/>
          <w:szCs w:val="24"/>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139E2">
        <w:rPr>
          <w:rFonts w:ascii="Times New Roman" w:hAnsi="Times New Roman" w:cs="Times New Roman"/>
          <w:color w:val="000000"/>
          <w:sz w:val="24"/>
          <w:szCs w:val="24"/>
          <w:lang w:val="ru-RU"/>
        </w:rPr>
        <w:t>волонтёрство</w:t>
      </w:r>
      <w:proofErr w:type="spellEnd"/>
      <w:r w:rsidRPr="009139E2">
        <w:rPr>
          <w:rFonts w:ascii="Times New Roman" w:hAnsi="Times New Roman" w:cs="Times New Roman"/>
          <w:color w:val="000000"/>
          <w:sz w:val="24"/>
          <w:szCs w:val="24"/>
          <w:lang w:val="ru-RU"/>
        </w:rPr>
        <w:t>, помощь людям, нуждающимся в ней);</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w:t>
      </w:r>
      <w:r w:rsidRPr="009139E2">
        <w:rPr>
          <w:rFonts w:ascii="Times New Roman" w:hAnsi="Times New Roman" w:cs="Times New Roman"/>
          <w:color w:val="000000"/>
          <w:sz w:val="24"/>
          <w:szCs w:val="24"/>
          <w:lang w:val="ru-RU"/>
        </w:rPr>
        <w:lastRenderedPageBreak/>
        <w:t>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3. Духовно-нравственное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4. Эстетическое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5.</w:t>
      </w: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b/>
          <w:color w:val="000000"/>
          <w:sz w:val="24"/>
          <w:szCs w:val="24"/>
          <w:lang w:val="ru-RU"/>
        </w:rPr>
        <w:t>Ценности научного познания: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9139E2">
        <w:rPr>
          <w:rFonts w:ascii="Times New Roman" w:hAnsi="Times New Roman" w:cs="Times New Roman"/>
          <w:color w:val="000000"/>
          <w:sz w:val="24"/>
          <w:szCs w:val="24"/>
          <w:lang w:val="ru-RU"/>
        </w:rPr>
        <w:t>видов</w:t>
      </w:r>
      <w:proofErr w:type="gramEnd"/>
      <w:r w:rsidRPr="009139E2">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6.</w:t>
      </w: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9139E2">
        <w:rPr>
          <w:rFonts w:ascii="Times New Roman" w:hAnsi="Times New Roman" w:cs="Times New Roman"/>
          <w:color w:val="000000"/>
          <w:sz w:val="24"/>
          <w:szCs w:val="24"/>
          <w:lang w:val="ru-RU"/>
        </w:rPr>
        <w:t>интернет-среде</w:t>
      </w:r>
      <w:proofErr w:type="spellEnd"/>
      <w:r w:rsidRPr="009139E2">
        <w:rPr>
          <w:rFonts w:ascii="Times New Roman" w:hAnsi="Times New Roman" w:cs="Times New Roman"/>
          <w:color w:val="000000"/>
          <w:sz w:val="24"/>
          <w:szCs w:val="24"/>
          <w:lang w:val="ru-RU"/>
        </w:rPr>
        <w:t>;</w:t>
      </w:r>
      <w:proofErr w:type="gramEnd"/>
      <w:r w:rsidRPr="009139E2">
        <w:rPr>
          <w:rFonts w:ascii="Times New Roman" w:hAnsi="Times New Roman" w:cs="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умение </w:t>
      </w:r>
      <w:proofErr w:type="gramStart"/>
      <w:r w:rsidRPr="009139E2">
        <w:rPr>
          <w:rFonts w:ascii="Times New Roman" w:hAnsi="Times New Roman" w:cs="Times New Roman"/>
          <w:color w:val="000000"/>
          <w:sz w:val="24"/>
          <w:szCs w:val="24"/>
          <w:lang w:val="ru-RU"/>
        </w:rPr>
        <w:t>принимать себя и других, не осуждая</w:t>
      </w:r>
      <w:proofErr w:type="gramEnd"/>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lastRenderedPageBreak/>
        <w:t>сформированность</w:t>
      </w:r>
      <w:proofErr w:type="spellEnd"/>
      <w:r w:rsidRPr="009139E2">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7. Трудовое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8. Экологическое воспитание: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МЕТАПРЕДМЕТНЫЕ РЕЗУЛЬТАТЫ</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Метапредметные</w:t>
      </w:r>
      <w:proofErr w:type="spellEnd"/>
      <w:r w:rsidRPr="009139E2">
        <w:rPr>
          <w:rFonts w:ascii="Times New Roman" w:hAnsi="Times New Roman" w:cs="Times New Roman"/>
          <w:color w:val="000000"/>
          <w:sz w:val="24"/>
          <w:szCs w:val="24"/>
          <w:lang w:val="ru-RU"/>
        </w:rPr>
        <w:t xml:space="preserve"> результаты характеризуют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у обучающихся </w:t>
      </w:r>
      <w:proofErr w:type="spellStart"/>
      <w:r w:rsidRPr="009139E2">
        <w:rPr>
          <w:rFonts w:ascii="Times New Roman" w:hAnsi="Times New Roman" w:cs="Times New Roman"/>
          <w:color w:val="000000"/>
          <w:sz w:val="24"/>
          <w:szCs w:val="24"/>
          <w:lang w:val="ru-RU"/>
        </w:rPr>
        <w:t>межпредметных</w:t>
      </w:r>
      <w:proofErr w:type="spellEnd"/>
      <w:r w:rsidRPr="009139E2">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Метапредметные</w:t>
      </w:r>
      <w:proofErr w:type="spellEnd"/>
      <w:r w:rsidRPr="009139E2">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1. Овладение универсальными познавательными действиями.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lastRenderedPageBreak/>
        <w:t>Базовые логические действия: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Базовые исследовательские действия: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Работа с информацией: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эффективно запоминать и систематизировать информацию.</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когнитивных навыков обучающихся.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2. Овладение универсальными коммуникативными действиями.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Общение: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Совместная деятельность (сотрудничество):</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3. Овладение универсальными учебными регулятивными действиями.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Самоорганизация: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spellStart"/>
      <w:r w:rsidRPr="009139E2">
        <w:rPr>
          <w:rFonts w:ascii="Times New Roman" w:hAnsi="Times New Roman" w:cs="Times New Roman"/>
          <w:color w:val="000000"/>
          <w:sz w:val="24"/>
          <w:szCs w:val="24"/>
          <w:lang w:val="ru-RU"/>
        </w:rPr>
        <w:t>аргументированно</w:t>
      </w:r>
      <w:proofErr w:type="spellEnd"/>
      <w:r w:rsidRPr="009139E2">
        <w:rPr>
          <w:rFonts w:ascii="Times New Roman" w:hAnsi="Times New Roman" w:cs="Times New Roman"/>
          <w:color w:val="000000"/>
          <w:sz w:val="24"/>
          <w:szCs w:val="24"/>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Самоконтроль (рефлексия):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причины достижения (</w:t>
      </w:r>
      <w:proofErr w:type="spellStart"/>
      <w:r w:rsidRPr="009139E2">
        <w:rPr>
          <w:rFonts w:ascii="Times New Roman" w:hAnsi="Times New Roman" w:cs="Times New Roman"/>
          <w:color w:val="000000"/>
          <w:sz w:val="24"/>
          <w:szCs w:val="24"/>
          <w:lang w:val="ru-RU"/>
        </w:rPr>
        <w:t>недостижения</w:t>
      </w:r>
      <w:proofErr w:type="spellEnd"/>
      <w:r w:rsidRPr="009139E2">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9139E2">
        <w:rPr>
          <w:rFonts w:ascii="Times New Roman" w:hAnsi="Times New Roman" w:cs="Times New Roman"/>
          <w:color w:val="000000"/>
          <w:sz w:val="24"/>
          <w:szCs w:val="24"/>
          <w:lang w:val="ru-RU"/>
        </w:rPr>
        <w:t>позитивное</w:t>
      </w:r>
      <w:proofErr w:type="gramEnd"/>
      <w:r w:rsidRPr="009139E2">
        <w:rPr>
          <w:rFonts w:ascii="Times New Roman" w:hAnsi="Times New Roman" w:cs="Times New Roman"/>
          <w:color w:val="000000"/>
          <w:sz w:val="24"/>
          <w:szCs w:val="24"/>
          <w:lang w:val="ru-RU"/>
        </w:rPr>
        <w:t xml:space="preserve"> в произошедшей ситуации;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оценивать соответствие результата цели и условиям.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Эмоциональный интеллект:</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u w:val="single"/>
          <w:lang w:val="ru-RU"/>
        </w:rPr>
        <w:t>Принятие себя и других: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ПРЕДМЕТНЫЕ РЕЗУЛЬТАТЫ</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Предметные результаты характеризуют </w:t>
      </w:r>
      <w:proofErr w:type="spellStart"/>
      <w:r w:rsidRPr="009139E2">
        <w:rPr>
          <w:rFonts w:ascii="Times New Roman" w:hAnsi="Times New Roman" w:cs="Times New Roman"/>
          <w:color w:val="000000"/>
          <w:sz w:val="24"/>
          <w:szCs w:val="24"/>
          <w:lang w:val="ru-RU"/>
        </w:rPr>
        <w:t>сформированностью</w:t>
      </w:r>
      <w:proofErr w:type="spellEnd"/>
      <w:r w:rsidRPr="009139E2">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139E2">
        <w:rPr>
          <w:rFonts w:ascii="Times New Roman" w:hAnsi="Times New Roman" w:cs="Times New Roman"/>
          <w:color w:val="000000"/>
          <w:sz w:val="24"/>
          <w:szCs w:val="24"/>
          <w:lang w:val="ru-RU"/>
        </w:rPr>
        <w:t>антиэкстремистского</w:t>
      </w:r>
      <w:proofErr w:type="spellEnd"/>
      <w:r w:rsidRPr="009139E2">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 учебному предмету «Основы безопасности жизнедеятельности»: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1) 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2) 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3) 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5) </w:t>
      </w:r>
      <w:proofErr w:type="spellStart"/>
      <w:r w:rsidRPr="009139E2">
        <w:rPr>
          <w:rFonts w:ascii="Times New Roman" w:hAnsi="Times New Roman" w:cs="Times New Roman"/>
          <w:color w:val="000000"/>
          <w:sz w:val="24"/>
          <w:szCs w:val="24"/>
          <w:lang w:val="ru-RU"/>
        </w:rPr>
        <w:t>сформированность</w:t>
      </w:r>
      <w:proofErr w:type="spellEnd"/>
      <w:r w:rsidRPr="009139E2">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9139E2">
        <w:rPr>
          <w:rFonts w:ascii="Times New Roman" w:hAnsi="Times New Roman" w:cs="Times New Roman"/>
          <w:color w:val="000000"/>
          <w:sz w:val="24"/>
          <w:szCs w:val="24"/>
          <w:lang w:val="ru-RU"/>
        </w:rPr>
        <w:t>видов</w:t>
      </w:r>
      <w:proofErr w:type="gramEnd"/>
      <w:r w:rsidRPr="009139E2">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8 КЛАСС</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общие принципы безопасного поведения.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2 «Безопасность в быту»: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особенности жизнеобеспечения жилища;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ситуации криминального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9139E2">
        <w:rPr>
          <w:rFonts w:ascii="Times New Roman" w:hAnsi="Times New Roman" w:cs="Times New Roman"/>
          <w:color w:val="000000"/>
          <w:sz w:val="24"/>
          <w:szCs w:val="24"/>
          <w:lang w:val="ru-RU"/>
        </w:rPr>
        <w:t>водо</w:t>
      </w:r>
      <w:proofErr w:type="spellEnd"/>
      <w:r w:rsidRPr="009139E2">
        <w:rPr>
          <w:rFonts w:ascii="Times New Roman" w:hAnsi="Times New Roman" w:cs="Times New Roman"/>
          <w:color w:val="000000"/>
          <w:sz w:val="24"/>
          <w:szCs w:val="24"/>
          <w:lang w:val="ru-RU"/>
        </w:rPr>
        <w:t>- и газоснабжение, канализация, электроэнергетические и тепловые сети);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ситуациях криминального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3 «Безопасность на транспорте»: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4 «Безопасность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соблюдать правила безопасного поведения в местах массового пребывания людей (в толпе);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правила информирования экстренных служб;</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эвакуироваться из общественных мест и зданий;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5 «Безопасность в природной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безопасного поведения на природе;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9139E2">
        <w:rPr>
          <w:rFonts w:ascii="Times New Roman" w:hAnsi="Times New Roman" w:cs="Times New Roman"/>
          <w:color w:val="000000"/>
          <w:sz w:val="24"/>
          <w:szCs w:val="24"/>
          <w:lang w:val="ru-RU"/>
        </w:rPr>
        <w:t>терпящим</w:t>
      </w:r>
      <w:proofErr w:type="gramEnd"/>
      <w:r w:rsidRPr="009139E2">
        <w:rPr>
          <w:rFonts w:ascii="Times New Roman" w:hAnsi="Times New Roman" w:cs="Times New Roman"/>
          <w:color w:val="000000"/>
          <w:sz w:val="24"/>
          <w:szCs w:val="24"/>
          <w:lang w:val="ru-RU"/>
        </w:rPr>
        <w:t xml:space="preserve"> бедствие на воде;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и применять способы подачи сигнала о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характеризовать факторы, влияющие на здоровье человека;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9139E2">
        <w:rPr>
          <w:rFonts w:ascii="Times New Roman" w:hAnsi="Times New Roman" w:cs="Times New Roman"/>
          <w:color w:val="000000"/>
          <w:sz w:val="24"/>
          <w:szCs w:val="24"/>
          <w:lang w:val="ru-RU"/>
        </w:rPr>
        <w:t>табакокурение</w:t>
      </w:r>
      <w:proofErr w:type="spellEnd"/>
      <w:r w:rsidRPr="009139E2">
        <w:rPr>
          <w:rFonts w:ascii="Times New Roman" w:hAnsi="Times New Roman" w:cs="Times New Roman"/>
          <w:color w:val="000000"/>
          <w:sz w:val="24"/>
          <w:szCs w:val="24"/>
          <w:lang w:val="ru-RU"/>
        </w:rPr>
        <w:t>, алкоголизм, наркомания, игровая зависимость);</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9139E2">
        <w:rPr>
          <w:rFonts w:ascii="Times New Roman" w:hAnsi="Times New Roman" w:cs="Times New Roman"/>
          <w:color w:val="000000"/>
          <w:sz w:val="24"/>
          <w:szCs w:val="24"/>
          <w:lang w:val="ru-RU"/>
        </w:rPr>
        <w:t>биолог</w:t>
      </w:r>
      <w:proofErr w:type="gramStart"/>
      <w:r w:rsidRPr="009139E2">
        <w:rPr>
          <w:rFonts w:ascii="Times New Roman" w:hAnsi="Times New Roman" w:cs="Times New Roman"/>
          <w:color w:val="000000"/>
          <w:sz w:val="24"/>
          <w:szCs w:val="24"/>
          <w:lang w:val="ru-RU"/>
        </w:rPr>
        <w:t>о</w:t>
      </w:r>
      <w:proofErr w:type="spellEnd"/>
      <w:r w:rsidRPr="009139E2">
        <w:rPr>
          <w:rFonts w:ascii="Times New Roman" w:hAnsi="Times New Roman" w:cs="Times New Roman"/>
          <w:color w:val="000000"/>
          <w:sz w:val="24"/>
          <w:szCs w:val="24"/>
          <w:lang w:val="ru-RU"/>
        </w:rPr>
        <w:t>-</w:t>
      </w:r>
      <w:proofErr w:type="gramEnd"/>
      <w:r w:rsidRPr="009139E2">
        <w:rPr>
          <w:rFonts w:ascii="Times New Roman" w:hAnsi="Times New Roman" w:cs="Times New Roman"/>
          <w:color w:val="000000"/>
          <w:sz w:val="24"/>
          <w:szCs w:val="24"/>
          <w:lang w:val="ru-RU"/>
        </w:rPr>
        <w:t xml:space="preserve"> социального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оказывать первую помощь и самопомощь при неотложных состояниях.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7 «Безопасность в социуме»: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8 «Безопасность в информационном пространстве»: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информационных и компьютерных угроз;</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139E2">
        <w:rPr>
          <w:rFonts w:ascii="Times New Roman" w:hAnsi="Times New Roman" w:cs="Times New Roman"/>
          <w:color w:val="000000"/>
          <w:sz w:val="24"/>
          <w:szCs w:val="24"/>
          <w:lang w:val="ru-RU"/>
        </w:rPr>
        <w:t>интернет-сообщества</w:t>
      </w:r>
      <w:proofErr w:type="spellEnd"/>
      <w:proofErr w:type="gramEnd"/>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владеть принципами безопасного использования Интернета;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предупреждать возникновение сложных и опасных ситуаций;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9139E2">
        <w:rPr>
          <w:rFonts w:ascii="Times New Roman" w:hAnsi="Times New Roman" w:cs="Times New Roman"/>
          <w:color w:val="000000"/>
          <w:sz w:val="24"/>
          <w:szCs w:val="24"/>
          <w:lang w:val="ru-RU"/>
        </w:rPr>
        <w:t>игромания</w:t>
      </w:r>
      <w:proofErr w:type="spellEnd"/>
      <w:r w:rsidRPr="009139E2">
        <w:rPr>
          <w:rFonts w:ascii="Times New Roman" w:hAnsi="Times New Roman" w:cs="Times New Roman"/>
          <w:color w:val="000000"/>
          <w:sz w:val="24"/>
          <w:szCs w:val="24"/>
          <w:lang w:val="ru-RU"/>
        </w:rPr>
        <w:t>, деструктивные сообщества в социальных сетях).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9 «Основы противодействия экстремизму и терроризму»: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6914C6" w:rsidRPr="009139E2" w:rsidRDefault="006914C6" w:rsidP="009139E2">
      <w:pPr>
        <w:spacing w:after="0" w:line="240" w:lineRule="auto"/>
        <w:jc w:val="both"/>
        <w:rPr>
          <w:rFonts w:ascii="Times New Roman" w:hAnsi="Times New Roman" w:cs="Times New Roman"/>
          <w:sz w:val="24"/>
          <w:szCs w:val="24"/>
          <w:lang w:val="ru-RU"/>
        </w:rPr>
      </w:pPr>
    </w:p>
    <w:p w:rsidR="006914C6" w:rsidRPr="009139E2" w:rsidRDefault="009139E2" w:rsidP="009139E2">
      <w:pPr>
        <w:spacing w:after="0" w:line="240" w:lineRule="auto"/>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9 КЛАСС</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2 «Безопасность в быту»: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3 «Безопасность на транспорте»: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4 «Безопасность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правила информирования экстренных служб;</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5 «Безопасность в природной среде»: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помнить и выполнять правила безопасного поведения при неблагоприятной экологической обстановке;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proofErr w:type="gramStart"/>
      <w:r w:rsidRPr="009139E2">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9139E2">
        <w:rPr>
          <w:rFonts w:ascii="Times New Roman" w:hAnsi="Times New Roman" w:cs="Times New Roman"/>
          <w:color w:val="000000"/>
          <w:sz w:val="24"/>
          <w:szCs w:val="24"/>
          <w:lang w:val="ru-RU"/>
        </w:rPr>
        <w:t>терпящим</w:t>
      </w:r>
      <w:proofErr w:type="gramEnd"/>
      <w:r w:rsidRPr="009139E2">
        <w:rPr>
          <w:rFonts w:ascii="Times New Roman" w:hAnsi="Times New Roman" w:cs="Times New Roman"/>
          <w:color w:val="000000"/>
          <w:sz w:val="24"/>
          <w:szCs w:val="24"/>
          <w:lang w:val="ru-RU"/>
        </w:rPr>
        <w:t xml:space="preserve"> бедствие на воде;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знать и применять способы подачи сигнала о помощи.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оказывать первую помощь и самопомощь при неотложных состояниях.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7 «Безопасность в социуме»: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межличностного и группового конфликта;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9139E2">
        <w:rPr>
          <w:rFonts w:ascii="Times New Roman" w:hAnsi="Times New Roman" w:cs="Times New Roman"/>
          <w:color w:val="000000"/>
          <w:sz w:val="24"/>
          <w:szCs w:val="24"/>
          <w:lang w:val="ru-RU"/>
        </w:rPr>
        <w:t>буллинг</w:t>
      </w:r>
      <w:proofErr w:type="spellEnd"/>
      <w:r w:rsidRPr="009139E2">
        <w:rPr>
          <w:rFonts w:ascii="Times New Roman" w:hAnsi="Times New Roman" w:cs="Times New Roman"/>
          <w:color w:val="000000"/>
          <w:sz w:val="24"/>
          <w:szCs w:val="24"/>
          <w:lang w:val="ru-RU"/>
        </w:rPr>
        <w:t xml:space="preserve"> (травля));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8 «Безопасность в информационном пространстве»: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139E2">
        <w:rPr>
          <w:rFonts w:ascii="Times New Roman" w:hAnsi="Times New Roman" w:cs="Times New Roman"/>
          <w:color w:val="000000"/>
          <w:sz w:val="24"/>
          <w:szCs w:val="24"/>
          <w:lang w:val="ru-RU"/>
        </w:rPr>
        <w:t>интернет-сообщества</w:t>
      </w:r>
      <w:proofErr w:type="spellEnd"/>
      <w:proofErr w:type="gramEnd"/>
      <w:r w:rsidRPr="009139E2">
        <w:rPr>
          <w:rFonts w:ascii="Times New Roman" w:hAnsi="Times New Roman" w:cs="Times New Roman"/>
          <w:color w:val="000000"/>
          <w:sz w:val="24"/>
          <w:szCs w:val="24"/>
          <w:lang w:val="ru-RU"/>
        </w:rPr>
        <w:t>);</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9139E2">
        <w:rPr>
          <w:rFonts w:ascii="Times New Roman" w:hAnsi="Times New Roman" w:cs="Times New Roman"/>
          <w:color w:val="000000"/>
          <w:sz w:val="24"/>
          <w:szCs w:val="24"/>
          <w:lang w:val="ru-RU"/>
        </w:rPr>
        <w:t>игромания</w:t>
      </w:r>
      <w:proofErr w:type="spellEnd"/>
      <w:r w:rsidRPr="009139E2">
        <w:rPr>
          <w:rFonts w:ascii="Times New Roman" w:hAnsi="Times New Roman" w:cs="Times New Roman"/>
          <w:color w:val="000000"/>
          <w:sz w:val="24"/>
          <w:szCs w:val="24"/>
          <w:lang w:val="ru-RU"/>
        </w:rPr>
        <w:t>, деструктивные сообщества в социальных сетях).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9 «Основы противодействия экстремизму и терроризму»:</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(или опасных) вещей и предметов;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владеть способами </w:t>
      </w:r>
      <w:proofErr w:type="spellStart"/>
      <w:r w:rsidRPr="009139E2">
        <w:rPr>
          <w:rFonts w:ascii="Times New Roman" w:hAnsi="Times New Roman" w:cs="Times New Roman"/>
          <w:color w:val="000000"/>
          <w:sz w:val="24"/>
          <w:szCs w:val="24"/>
          <w:lang w:val="ru-RU"/>
        </w:rPr>
        <w:t>антикоррупционного</w:t>
      </w:r>
      <w:proofErr w:type="spellEnd"/>
      <w:r w:rsidRPr="009139E2">
        <w:rPr>
          <w:rFonts w:ascii="Times New Roman" w:hAnsi="Times New Roman" w:cs="Times New Roman"/>
          <w:color w:val="000000"/>
          <w:sz w:val="24"/>
          <w:szCs w:val="24"/>
          <w:lang w:val="ru-RU"/>
        </w:rPr>
        <w:t xml:space="preserve"> поведения с учётом возрастных обязанностей;</w:t>
      </w:r>
    </w:p>
    <w:p w:rsidR="006914C6" w:rsidRPr="009139E2" w:rsidRDefault="009139E2" w:rsidP="009139E2">
      <w:pPr>
        <w:spacing w:after="0" w:line="240" w:lineRule="auto"/>
        <w:ind w:firstLine="600"/>
        <w:jc w:val="both"/>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6914C6" w:rsidRPr="009139E2" w:rsidRDefault="006914C6" w:rsidP="009139E2">
      <w:pPr>
        <w:spacing w:after="0" w:line="240" w:lineRule="auto"/>
        <w:rPr>
          <w:rFonts w:ascii="Times New Roman" w:hAnsi="Times New Roman" w:cs="Times New Roman"/>
          <w:sz w:val="24"/>
          <w:szCs w:val="24"/>
          <w:lang w:val="ru-RU"/>
        </w:rPr>
        <w:sectPr w:rsidR="006914C6" w:rsidRPr="009139E2" w:rsidSect="009139E2">
          <w:type w:val="continuous"/>
          <w:pgSz w:w="11907" w:h="16839" w:code="9"/>
          <w:pgMar w:top="1134" w:right="850" w:bottom="1134" w:left="1701" w:header="720" w:footer="720" w:gutter="0"/>
          <w:cols w:space="720"/>
          <w:docGrid w:linePitch="299"/>
        </w:sectPr>
      </w:pPr>
    </w:p>
    <w:p w:rsidR="006914C6" w:rsidRPr="009139E2" w:rsidRDefault="009139E2" w:rsidP="009139E2">
      <w:pPr>
        <w:spacing w:after="0" w:line="240" w:lineRule="auto"/>
        <w:jc w:val="center"/>
        <w:rPr>
          <w:rFonts w:ascii="Times New Roman" w:hAnsi="Times New Roman" w:cs="Times New Roman"/>
          <w:sz w:val="24"/>
          <w:szCs w:val="24"/>
        </w:rPr>
      </w:pPr>
      <w:bookmarkStart w:id="4" w:name="block-30221541"/>
      <w:bookmarkEnd w:id="3"/>
      <w:r w:rsidRPr="009139E2">
        <w:rPr>
          <w:rFonts w:ascii="Times New Roman" w:hAnsi="Times New Roman" w:cs="Times New Roman"/>
          <w:b/>
          <w:color w:val="000000"/>
          <w:sz w:val="24"/>
          <w:szCs w:val="24"/>
        </w:rPr>
        <w:lastRenderedPageBreak/>
        <w:t>ТЕМАТИЧЕСКОЕ ПЛАНИРОВАНИЕ</w:t>
      </w:r>
    </w:p>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3540"/>
        <w:gridCol w:w="750"/>
        <w:gridCol w:w="1514"/>
        <w:gridCol w:w="2984"/>
      </w:tblGrid>
      <w:tr w:rsidR="006914C6" w:rsidRPr="009139E2" w:rsidTr="009139E2">
        <w:trPr>
          <w:trHeight w:val="144"/>
          <w:tblCellSpacing w:w="20" w:type="nil"/>
        </w:trPr>
        <w:tc>
          <w:tcPr>
            <w:tcW w:w="747" w:type="dxa"/>
            <w:vMerge w:val="restart"/>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r w:rsidRPr="009139E2">
              <w:rPr>
                <w:rFonts w:ascii="Times New Roman" w:hAnsi="Times New Roman" w:cs="Times New Roman"/>
                <w:b/>
                <w:color w:val="000000"/>
                <w:sz w:val="20"/>
                <w:szCs w:val="20"/>
              </w:rPr>
              <w:t>№ п/п</w:t>
            </w:r>
          </w:p>
          <w:p w:rsidR="006914C6" w:rsidRPr="009139E2" w:rsidRDefault="006914C6" w:rsidP="009139E2">
            <w:pPr>
              <w:spacing w:after="0" w:line="240" w:lineRule="auto"/>
              <w:jc w:val="center"/>
              <w:rPr>
                <w:rFonts w:ascii="Times New Roman" w:hAnsi="Times New Roman" w:cs="Times New Roman"/>
                <w:sz w:val="20"/>
                <w:szCs w:val="20"/>
              </w:rPr>
            </w:pPr>
          </w:p>
        </w:tc>
        <w:tc>
          <w:tcPr>
            <w:tcW w:w="3447" w:type="dxa"/>
            <w:vMerge w:val="restart"/>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proofErr w:type="spellStart"/>
            <w:r w:rsidRPr="009139E2">
              <w:rPr>
                <w:rFonts w:ascii="Times New Roman" w:hAnsi="Times New Roman" w:cs="Times New Roman"/>
                <w:b/>
                <w:color w:val="000000"/>
                <w:sz w:val="20"/>
                <w:szCs w:val="20"/>
              </w:rPr>
              <w:t>Наименование</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разделов</w:t>
            </w:r>
            <w:proofErr w:type="spellEnd"/>
            <w:r w:rsidRPr="009139E2">
              <w:rPr>
                <w:rFonts w:ascii="Times New Roman" w:hAnsi="Times New Roman" w:cs="Times New Roman"/>
                <w:b/>
                <w:color w:val="000000"/>
                <w:sz w:val="20"/>
                <w:szCs w:val="20"/>
              </w:rPr>
              <w:t xml:space="preserve"> и </w:t>
            </w:r>
            <w:proofErr w:type="spellStart"/>
            <w:r w:rsidRPr="009139E2">
              <w:rPr>
                <w:rFonts w:ascii="Times New Roman" w:hAnsi="Times New Roman" w:cs="Times New Roman"/>
                <w:b/>
                <w:color w:val="000000"/>
                <w:sz w:val="20"/>
                <w:szCs w:val="20"/>
              </w:rPr>
              <w:t>тем</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программы</w:t>
            </w:r>
            <w:proofErr w:type="spellEnd"/>
          </w:p>
          <w:p w:rsidR="006914C6" w:rsidRPr="009139E2" w:rsidRDefault="006914C6" w:rsidP="009139E2">
            <w:pPr>
              <w:spacing w:after="0" w:line="240" w:lineRule="auto"/>
              <w:jc w:val="center"/>
              <w:rPr>
                <w:rFonts w:ascii="Times New Roman" w:hAnsi="Times New Roman" w:cs="Times New Roman"/>
                <w:sz w:val="20"/>
                <w:szCs w:val="20"/>
              </w:rPr>
            </w:pPr>
          </w:p>
        </w:tc>
        <w:tc>
          <w:tcPr>
            <w:tcW w:w="2342" w:type="dxa"/>
            <w:gridSpan w:val="2"/>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proofErr w:type="spellStart"/>
            <w:r w:rsidRPr="009139E2">
              <w:rPr>
                <w:rFonts w:ascii="Times New Roman" w:hAnsi="Times New Roman" w:cs="Times New Roman"/>
                <w:b/>
                <w:color w:val="000000"/>
                <w:sz w:val="20"/>
                <w:szCs w:val="20"/>
              </w:rPr>
              <w:t>Количество</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часов</w:t>
            </w:r>
            <w:proofErr w:type="spellEnd"/>
          </w:p>
        </w:tc>
        <w:tc>
          <w:tcPr>
            <w:tcW w:w="3028" w:type="dxa"/>
            <w:vMerge w:val="restart"/>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proofErr w:type="spellStart"/>
            <w:r w:rsidRPr="009139E2">
              <w:rPr>
                <w:rFonts w:ascii="Times New Roman" w:hAnsi="Times New Roman" w:cs="Times New Roman"/>
                <w:b/>
                <w:color w:val="000000"/>
                <w:sz w:val="20"/>
                <w:szCs w:val="20"/>
              </w:rPr>
              <w:t>Электронные</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цифровые</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образовательные</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ресурсы</w:t>
            </w:r>
            <w:proofErr w:type="spellEnd"/>
          </w:p>
          <w:p w:rsidR="006914C6" w:rsidRPr="009139E2" w:rsidRDefault="006914C6" w:rsidP="009139E2">
            <w:pPr>
              <w:spacing w:after="0" w:line="240" w:lineRule="auto"/>
              <w:jc w:val="center"/>
              <w:rPr>
                <w:rFonts w:ascii="Times New Roman" w:hAnsi="Times New Roman" w:cs="Times New Roman"/>
                <w:sz w:val="20"/>
                <w:szCs w:val="20"/>
              </w:rPr>
            </w:pPr>
          </w:p>
        </w:tc>
      </w:tr>
      <w:tr w:rsidR="006914C6" w:rsidRPr="009139E2" w:rsidTr="009139E2">
        <w:trPr>
          <w:trHeight w:val="144"/>
          <w:tblCellSpacing w:w="20" w:type="nil"/>
        </w:trPr>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proofErr w:type="spellStart"/>
            <w:r w:rsidRPr="009139E2">
              <w:rPr>
                <w:rFonts w:ascii="Times New Roman" w:hAnsi="Times New Roman" w:cs="Times New Roman"/>
                <w:b/>
                <w:color w:val="000000"/>
                <w:sz w:val="20"/>
                <w:szCs w:val="20"/>
              </w:rPr>
              <w:t>Всего</w:t>
            </w:r>
            <w:proofErr w:type="spellEnd"/>
          </w:p>
          <w:p w:rsidR="006914C6" w:rsidRPr="009139E2" w:rsidRDefault="006914C6" w:rsidP="009139E2">
            <w:pPr>
              <w:spacing w:after="0" w:line="240" w:lineRule="auto"/>
              <w:jc w:val="center"/>
              <w:rPr>
                <w:rFonts w:ascii="Times New Roman" w:hAnsi="Times New Roman" w:cs="Times New Roman"/>
                <w:sz w:val="20"/>
                <w:szCs w:val="20"/>
              </w:rPr>
            </w:pPr>
          </w:p>
        </w:tc>
        <w:tc>
          <w:tcPr>
            <w:tcW w:w="1560"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0"/>
                <w:szCs w:val="20"/>
              </w:rPr>
            </w:pPr>
            <w:proofErr w:type="spellStart"/>
            <w:r w:rsidRPr="009139E2">
              <w:rPr>
                <w:rFonts w:ascii="Times New Roman" w:hAnsi="Times New Roman" w:cs="Times New Roman"/>
                <w:b/>
                <w:color w:val="000000"/>
                <w:sz w:val="20"/>
                <w:szCs w:val="20"/>
              </w:rPr>
              <w:t>Контрольные</w:t>
            </w:r>
            <w:proofErr w:type="spellEnd"/>
            <w:r w:rsidRPr="009139E2">
              <w:rPr>
                <w:rFonts w:ascii="Times New Roman" w:hAnsi="Times New Roman" w:cs="Times New Roman"/>
                <w:b/>
                <w:color w:val="000000"/>
                <w:sz w:val="20"/>
                <w:szCs w:val="20"/>
              </w:rPr>
              <w:t xml:space="preserve"> </w:t>
            </w:r>
            <w:proofErr w:type="spellStart"/>
            <w:r w:rsidRPr="009139E2">
              <w:rPr>
                <w:rFonts w:ascii="Times New Roman" w:hAnsi="Times New Roman" w:cs="Times New Roman"/>
                <w:b/>
                <w:color w:val="000000"/>
                <w:sz w:val="20"/>
                <w:szCs w:val="20"/>
              </w:rPr>
              <w:t>работы</w:t>
            </w:r>
            <w:proofErr w:type="spellEnd"/>
          </w:p>
          <w:p w:rsidR="006914C6" w:rsidRPr="009139E2" w:rsidRDefault="006914C6" w:rsidP="009139E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1</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2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9">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2</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в </w:t>
            </w:r>
            <w:proofErr w:type="spellStart"/>
            <w:r w:rsidRPr="009139E2">
              <w:rPr>
                <w:rFonts w:ascii="Times New Roman" w:hAnsi="Times New Roman" w:cs="Times New Roman"/>
                <w:color w:val="000000"/>
                <w:sz w:val="24"/>
                <w:szCs w:val="24"/>
              </w:rPr>
              <w:t>быту</w:t>
            </w:r>
            <w:proofErr w:type="spellEnd"/>
            <w:r w:rsidRPr="009139E2">
              <w:rPr>
                <w:rFonts w:ascii="Times New Roman" w:hAnsi="Times New Roman" w:cs="Times New Roman"/>
                <w:color w:val="000000"/>
                <w:sz w:val="24"/>
                <w:szCs w:val="24"/>
              </w:rPr>
              <w:t>"</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6 </w:t>
            </w:r>
          </w:p>
        </w:tc>
        <w:tc>
          <w:tcPr>
            <w:tcW w:w="1560"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0">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3</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на</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транспорте</w:t>
            </w:r>
            <w:proofErr w:type="spellEnd"/>
            <w:r w:rsidRPr="009139E2">
              <w:rPr>
                <w:rFonts w:ascii="Times New Roman" w:hAnsi="Times New Roman" w:cs="Times New Roman"/>
                <w:color w:val="000000"/>
                <w:sz w:val="24"/>
                <w:szCs w:val="24"/>
              </w:rPr>
              <w:t>"</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4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1">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4</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общественных местах"</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4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2">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5</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природной среде"</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3 </w:t>
            </w:r>
          </w:p>
        </w:tc>
        <w:tc>
          <w:tcPr>
            <w:tcW w:w="1560"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3">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6</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Модуль "Здоровье и как его сохранить. </w:t>
            </w:r>
            <w:proofErr w:type="spellStart"/>
            <w:r w:rsidRPr="009139E2">
              <w:rPr>
                <w:rFonts w:ascii="Times New Roman" w:hAnsi="Times New Roman" w:cs="Times New Roman"/>
                <w:color w:val="000000"/>
                <w:sz w:val="24"/>
                <w:szCs w:val="24"/>
              </w:rPr>
              <w:t>Основы</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медицинских</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знаний</w:t>
            </w:r>
            <w:proofErr w:type="spellEnd"/>
            <w:r w:rsidRPr="009139E2">
              <w:rPr>
                <w:rFonts w:ascii="Times New Roman" w:hAnsi="Times New Roman" w:cs="Times New Roman"/>
                <w:color w:val="000000"/>
                <w:sz w:val="24"/>
                <w:szCs w:val="24"/>
              </w:rPr>
              <w:t>"</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7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4">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7</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в </w:t>
            </w:r>
            <w:proofErr w:type="spellStart"/>
            <w:r w:rsidRPr="009139E2">
              <w:rPr>
                <w:rFonts w:ascii="Times New Roman" w:hAnsi="Times New Roman" w:cs="Times New Roman"/>
                <w:color w:val="000000"/>
                <w:sz w:val="24"/>
                <w:szCs w:val="24"/>
              </w:rPr>
              <w:t>социуме</w:t>
            </w:r>
            <w:proofErr w:type="spellEnd"/>
            <w:r w:rsidRPr="009139E2">
              <w:rPr>
                <w:rFonts w:ascii="Times New Roman" w:hAnsi="Times New Roman" w:cs="Times New Roman"/>
                <w:color w:val="000000"/>
                <w:sz w:val="24"/>
                <w:szCs w:val="24"/>
              </w:rPr>
              <w:t>"</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3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5">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8</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информационном пространстве"</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2 </w:t>
            </w:r>
          </w:p>
        </w:tc>
        <w:tc>
          <w:tcPr>
            <w:tcW w:w="1560"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6">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A73BE9" w:rsidTr="009139E2">
        <w:trPr>
          <w:trHeight w:val="144"/>
          <w:tblCellSpacing w:w="20" w:type="nil"/>
        </w:trPr>
        <w:tc>
          <w:tcPr>
            <w:tcW w:w="7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9</w:t>
            </w:r>
          </w:p>
        </w:tc>
        <w:tc>
          <w:tcPr>
            <w:tcW w:w="3447"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"Основы противодействия экстремизму и терроризму"</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3 </w:t>
            </w:r>
          </w:p>
        </w:tc>
        <w:tc>
          <w:tcPr>
            <w:tcW w:w="1560"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28"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7">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419506</w:t>
              </w:r>
            </w:hyperlink>
          </w:p>
        </w:tc>
      </w:tr>
      <w:tr w:rsidR="006914C6" w:rsidRPr="009139E2" w:rsidTr="009139E2">
        <w:trPr>
          <w:trHeight w:val="144"/>
          <w:tblCellSpacing w:w="20" w:type="nil"/>
        </w:trPr>
        <w:tc>
          <w:tcPr>
            <w:tcW w:w="0" w:type="auto"/>
            <w:gridSpan w:val="2"/>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ОБЩЕЕ КОЛИЧЕСТВО ЧАСОВ ПО ПРОГРАММЕ</w:t>
            </w:r>
          </w:p>
        </w:tc>
        <w:tc>
          <w:tcPr>
            <w:tcW w:w="782"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34 </w:t>
            </w:r>
          </w:p>
        </w:tc>
        <w:tc>
          <w:tcPr>
            <w:tcW w:w="1560" w:type="dxa"/>
            <w:tcMar>
              <w:top w:w="50" w:type="dxa"/>
              <w:left w:w="100" w:type="dxa"/>
            </w:tcMar>
            <w:vAlign w:val="center"/>
          </w:tcPr>
          <w:p w:rsidR="006914C6" w:rsidRPr="009139E2" w:rsidRDefault="00754956" w:rsidP="009139E2">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009139E2" w:rsidRPr="009139E2">
              <w:rPr>
                <w:rFonts w:ascii="Times New Roman" w:hAnsi="Times New Roman" w:cs="Times New Roman"/>
                <w:color w:val="000000"/>
                <w:sz w:val="24"/>
                <w:szCs w:val="24"/>
              </w:rPr>
              <w:t xml:space="preserve"> </w:t>
            </w:r>
          </w:p>
        </w:tc>
        <w:tc>
          <w:tcPr>
            <w:tcW w:w="3028" w:type="dxa"/>
            <w:tcMar>
              <w:top w:w="50" w:type="dxa"/>
              <w:left w:w="100" w:type="dxa"/>
            </w:tcMar>
            <w:vAlign w:val="center"/>
          </w:tcPr>
          <w:p w:rsidR="006914C6" w:rsidRPr="009139E2" w:rsidRDefault="006914C6" w:rsidP="009139E2">
            <w:pPr>
              <w:spacing w:after="0" w:line="240" w:lineRule="auto"/>
              <w:rPr>
                <w:rFonts w:ascii="Times New Roman" w:hAnsi="Times New Roman" w:cs="Times New Roman"/>
                <w:sz w:val="24"/>
                <w:szCs w:val="24"/>
              </w:rPr>
            </w:pPr>
          </w:p>
        </w:tc>
      </w:tr>
    </w:tbl>
    <w:p w:rsidR="006914C6" w:rsidRPr="009139E2" w:rsidRDefault="006914C6" w:rsidP="009139E2">
      <w:pPr>
        <w:spacing w:after="0" w:line="240" w:lineRule="auto"/>
        <w:rPr>
          <w:rFonts w:ascii="Times New Roman" w:hAnsi="Times New Roman" w:cs="Times New Roman"/>
          <w:sz w:val="24"/>
          <w:szCs w:val="24"/>
        </w:rPr>
        <w:sectPr w:rsidR="006914C6" w:rsidRPr="009139E2" w:rsidSect="009139E2">
          <w:type w:val="continuous"/>
          <w:pgSz w:w="11907" w:h="16839" w:orient="landscape" w:code="9"/>
          <w:pgMar w:top="1134" w:right="850" w:bottom="1134" w:left="1701" w:header="720" w:footer="720" w:gutter="0"/>
          <w:cols w:space="720"/>
          <w:docGrid w:linePitch="299"/>
        </w:sectPr>
      </w:pPr>
    </w:p>
    <w:p w:rsidR="00A73BE9" w:rsidRDefault="00A73BE9" w:rsidP="009139E2">
      <w:pPr>
        <w:spacing w:after="0" w:line="240" w:lineRule="auto"/>
        <w:rPr>
          <w:rFonts w:ascii="Times New Roman" w:hAnsi="Times New Roman" w:cs="Times New Roman"/>
          <w:b/>
          <w:color w:val="000000"/>
          <w:sz w:val="24"/>
          <w:szCs w:val="24"/>
          <w:lang w:val="ru-RU"/>
        </w:rPr>
      </w:pPr>
    </w:p>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13"/>
        <w:gridCol w:w="740"/>
        <w:gridCol w:w="1456"/>
        <w:gridCol w:w="3005"/>
      </w:tblGrid>
      <w:tr w:rsidR="006914C6" w:rsidRPr="009139E2" w:rsidTr="00754956">
        <w:trPr>
          <w:trHeight w:val="144"/>
          <w:tblCellSpacing w:w="20" w:type="nil"/>
        </w:trPr>
        <w:tc>
          <w:tcPr>
            <w:tcW w:w="812" w:type="dxa"/>
            <w:vMerge w:val="restart"/>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r w:rsidRPr="00754956">
              <w:rPr>
                <w:rFonts w:ascii="Times New Roman" w:hAnsi="Times New Roman" w:cs="Times New Roman"/>
                <w:b/>
                <w:color w:val="000000"/>
                <w:sz w:val="20"/>
                <w:szCs w:val="20"/>
              </w:rPr>
              <w:t>№ п/п</w:t>
            </w:r>
          </w:p>
          <w:p w:rsidR="006914C6" w:rsidRPr="00754956" w:rsidRDefault="006914C6" w:rsidP="00754956">
            <w:pPr>
              <w:spacing w:after="0" w:line="240" w:lineRule="auto"/>
              <w:jc w:val="center"/>
              <w:rPr>
                <w:rFonts w:ascii="Times New Roman" w:hAnsi="Times New Roman" w:cs="Times New Roman"/>
                <w:sz w:val="20"/>
                <w:szCs w:val="20"/>
              </w:rPr>
            </w:pPr>
          </w:p>
        </w:tc>
        <w:tc>
          <w:tcPr>
            <w:tcW w:w="3363" w:type="dxa"/>
            <w:vMerge w:val="restart"/>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proofErr w:type="spellStart"/>
            <w:r w:rsidRPr="00754956">
              <w:rPr>
                <w:rFonts w:ascii="Times New Roman" w:hAnsi="Times New Roman" w:cs="Times New Roman"/>
                <w:b/>
                <w:color w:val="000000"/>
                <w:sz w:val="20"/>
                <w:szCs w:val="20"/>
              </w:rPr>
              <w:t>Наименование</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разделов</w:t>
            </w:r>
            <w:proofErr w:type="spellEnd"/>
            <w:r w:rsidRPr="00754956">
              <w:rPr>
                <w:rFonts w:ascii="Times New Roman" w:hAnsi="Times New Roman" w:cs="Times New Roman"/>
                <w:b/>
                <w:color w:val="000000"/>
                <w:sz w:val="20"/>
                <w:szCs w:val="20"/>
              </w:rPr>
              <w:t xml:space="preserve"> и </w:t>
            </w:r>
            <w:proofErr w:type="spellStart"/>
            <w:r w:rsidRPr="00754956">
              <w:rPr>
                <w:rFonts w:ascii="Times New Roman" w:hAnsi="Times New Roman" w:cs="Times New Roman"/>
                <w:b/>
                <w:color w:val="000000"/>
                <w:sz w:val="20"/>
                <w:szCs w:val="20"/>
              </w:rPr>
              <w:t>тем</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программы</w:t>
            </w:r>
            <w:proofErr w:type="spellEnd"/>
          </w:p>
          <w:p w:rsidR="006914C6" w:rsidRPr="00754956" w:rsidRDefault="006914C6" w:rsidP="00754956">
            <w:pPr>
              <w:spacing w:after="0" w:line="240" w:lineRule="auto"/>
              <w:jc w:val="center"/>
              <w:rPr>
                <w:rFonts w:ascii="Times New Roman" w:hAnsi="Times New Roman" w:cs="Times New Roman"/>
                <w:sz w:val="20"/>
                <w:szCs w:val="20"/>
              </w:rPr>
            </w:pPr>
          </w:p>
        </w:tc>
        <w:tc>
          <w:tcPr>
            <w:tcW w:w="2215" w:type="dxa"/>
            <w:gridSpan w:val="2"/>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proofErr w:type="spellStart"/>
            <w:r w:rsidRPr="00754956">
              <w:rPr>
                <w:rFonts w:ascii="Times New Roman" w:hAnsi="Times New Roman" w:cs="Times New Roman"/>
                <w:b/>
                <w:color w:val="000000"/>
                <w:sz w:val="20"/>
                <w:szCs w:val="20"/>
              </w:rPr>
              <w:t>Количество</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часов</w:t>
            </w:r>
            <w:proofErr w:type="spellEnd"/>
          </w:p>
        </w:tc>
        <w:tc>
          <w:tcPr>
            <w:tcW w:w="3055" w:type="dxa"/>
            <w:vMerge w:val="restart"/>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proofErr w:type="spellStart"/>
            <w:r w:rsidRPr="00754956">
              <w:rPr>
                <w:rFonts w:ascii="Times New Roman" w:hAnsi="Times New Roman" w:cs="Times New Roman"/>
                <w:b/>
                <w:color w:val="000000"/>
                <w:sz w:val="20"/>
                <w:szCs w:val="20"/>
              </w:rPr>
              <w:t>Электронные</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цифровые</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образовательные</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ресурсы</w:t>
            </w:r>
            <w:proofErr w:type="spellEnd"/>
          </w:p>
          <w:p w:rsidR="006914C6" w:rsidRPr="00754956" w:rsidRDefault="006914C6" w:rsidP="00754956">
            <w:pPr>
              <w:spacing w:after="0" w:line="240" w:lineRule="auto"/>
              <w:jc w:val="center"/>
              <w:rPr>
                <w:rFonts w:ascii="Times New Roman" w:hAnsi="Times New Roman" w:cs="Times New Roman"/>
                <w:sz w:val="20"/>
                <w:szCs w:val="20"/>
              </w:rPr>
            </w:pPr>
          </w:p>
        </w:tc>
      </w:tr>
      <w:tr w:rsidR="006914C6" w:rsidRPr="009139E2" w:rsidTr="00754956">
        <w:trPr>
          <w:trHeight w:val="144"/>
          <w:tblCellSpacing w:w="20" w:type="nil"/>
        </w:trPr>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c>
          <w:tcPr>
            <w:tcW w:w="759" w:type="dxa"/>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proofErr w:type="spellStart"/>
            <w:r w:rsidRPr="00754956">
              <w:rPr>
                <w:rFonts w:ascii="Times New Roman" w:hAnsi="Times New Roman" w:cs="Times New Roman"/>
                <w:b/>
                <w:color w:val="000000"/>
                <w:sz w:val="20"/>
                <w:szCs w:val="20"/>
              </w:rPr>
              <w:t>Всего</w:t>
            </w:r>
            <w:proofErr w:type="spellEnd"/>
          </w:p>
          <w:p w:rsidR="006914C6" w:rsidRPr="00754956" w:rsidRDefault="006914C6" w:rsidP="00754956">
            <w:pPr>
              <w:spacing w:after="0" w:line="240" w:lineRule="auto"/>
              <w:jc w:val="center"/>
              <w:rPr>
                <w:rFonts w:ascii="Times New Roman" w:hAnsi="Times New Roman" w:cs="Times New Roman"/>
                <w:sz w:val="20"/>
                <w:szCs w:val="20"/>
              </w:rPr>
            </w:pPr>
          </w:p>
        </w:tc>
        <w:tc>
          <w:tcPr>
            <w:tcW w:w="1456" w:type="dxa"/>
            <w:tcMar>
              <w:top w:w="50" w:type="dxa"/>
              <w:left w:w="100" w:type="dxa"/>
            </w:tcMar>
            <w:vAlign w:val="center"/>
          </w:tcPr>
          <w:p w:rsidR="006914C6" w:rsidRPr="00754956" w:rsidRDefault="009139E2" w:rsidP="00754956">
            <w:pPr>
              <w:spacing w:after="0" w:line="240" w:lineRule="auto"/>
              <w:jc w:val="center"/>
              <w:rPr>
                <w:rFonts w:ascii="Times New Roman" w:hAnsi="Times New Roman" w:cs="Times New Roman"/>
                <w:sz w:val="20"/>
                <w:szCs w:val="20"/>
              </w:rPr>
            </w:pPr>
            <w:proofErr w:type="spellStart"/>
            <w:r w:rsidRPr="00754956">
              <w:rPr>
                <w:rFonts w:ascii="Times New Roman" w:hAnsi="Times New Roman" w:cs="Times New Roman"/>
                <w:b/>
                <w:color w:val="000000"/>
                <w:sz w:val="20"/>
                <w:szCs w:val="20"/>
              </w:rPr>
              <w:t>Контрольные</w:t>
            </w:r>
            <w:proofErr w:type="spellEnd"/>
            <w:r w:rsidRPr="00754956">
              <w:rPr>
                <w:rFonts w:ascii="Times New Roman" w:hAnsi="Times New Roman" w:cs="Times New Roman"/>
                <w:b/>
                <w:color w:val="000000"/>
                <w:sz w:val="20"/>
                <w:szCs w:val="20"/>
              </w:rPr>
              <w:t xml:space="preserve"> </w:t>
            </w:r>
            <w:proofErr w:type="spellStart"/>
            <w:r w:rsidRPr="00754956">
              <w:rPr>
                <w:rFonts w:ascii="Times New Roman" w:hAnsi="Times New Roman" w:cs="Times New Roman"/>
                <w:b/>
                <w:color w:val="000000"/>
                <w:sz w:val="20"/>
                <w:szCs w:val="20"/>
              </w:rPr>
              <w:t>работы</w:t>
            </w:r>
            <w:proofErr w:type="spellEnd"/>
          </w:p>
          <w:p w:rsidR="006914C6" w:rsidRPr="00754956" w:rsidRDefault="006914C6" w:rsidP="00754956">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6914C6" w:rsidRPr="009139E2" w:rsidRDefault="006914C6" w:rsidP="009139E2">
            <w:pPr>
              <w:spacing w:after="0" w:line="240" w:lineRule="auto"/>
              <w:rPr>
                <w:rFonts w:ascii="Times New Roman" w:hAnsi="Times New Roman" w:cs="Times New Roman"/>
                <w:sz w:val="24"/>
                <w:szCs w:val="24"/>
              </w:rPr>
            </w:pPr>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1</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в </w:t>
            </w:r>
            <w:proofErr w:type="spellStart"/>
            <w:r w:rsidRPr="009139E2">
              <w:rPr>
                <w:rFonts w:ascii="Times New Roman" w:hAnsi="Times New Roman" w:cs="Times New Roman"/>
                <w:color w:val="000000"/>
                <w:sz w:val="24"/>
                <w:szCs w:val="24"/>
              </w:rPr>
              <w:t>быту</w:t>
            </w:r>
            <w:proofErr w:type="spellEnd"/>
            <w:r w:rsidRPr="009139E2">
              <w:rPr>
                <w:rFonts w:ascii="Times New Roman" w:hAnsi="Times New Roman" w:cs="Times New Roman"/>
                <w:color w:val="000000"/>
                <w:sz w:val="24"/>
                <w:szCs w:val="24"/>
              </w:rPr>
              <w:t>"</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8">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2</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на</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транспорте</w:t>
            </w:r>
            <w:proofErr w:type="spellEnd"/>
            <w:r w:rsidRPr="009139E2">
              <w:rPr>
                <w:rFonts w:ascii="Times New Roman" w:hAnsi="Times New Roman" w:cs="Times New Roman"/>
                <w:color w:val="000000"/>
                <w:sz w:val="24"/>
                <w:szCs w:val="24"/>
              </w:rPr>
              <w:t>"</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5 </w:t>
            </w:r>
          </w:p>
        </w:tc>
        <w:tc>
          <w:tcPr>
            <w:tcW w:w="1456"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19">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3</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общественных местах"</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0">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4</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природной среде"</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8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1">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5</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Модуль "Здоровье и как его сохранить. </w:t>
            </w:r>
            <w:proofErr w:type="spellStart"/>
            <w:r w:rsidRPr="009139E2">
              <w:rPr>
                <w:rFonts w:ascii="Times New Roman" w:hAnsi="Times New Roman" w:cs="Times New Roman"/>
                <w:color w:val="000000"/>
                <w:sz w:val="24"/>
                <w:szCs w:val="24"/>
              </w:rPr>
              <w:t>Основы</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медицинских</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знаний</w:t>
            </w:r>
            <w:proofErr w:type="spellEnd"/>
            <w:r w:rsidRPr="009139E2">
              <w:rPr>
                <w:rFonts w:ascii="Times New Roman" w:hAnsi="Times New Roman" w:cs="Times New Roman"/>
                <w:color w:val="000000"/>
                <w:sz w:val="24"/>
                <w:szCs w:val="24"/>
              </w:rPr>
              <w:t>"</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3 </w:t>
            </w:r>
          </w:p>
        </w:tc>
        <w:tc>
          <w:tcPr>
            <w:tcW w:w="1456"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2">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6</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proofErr w:type="spellStart"/>
            <w:r w:rsidRPr="009139E2">
              <w:rPr>
                <w:rFonts w:ascii="Times New Roman" w:hAnsi="Times New Roman" w:cs="Times New Roman"/>
                <w:color w:val="000000"/>
                <w:sz w:val="24"/>
                <w:szCs w:val="24"/>
              </w:rPr>
              <w:t>Модуль</w:t>
            </w:r>
            <w:proofErr w:type="spellEnd"/>
            <w:r w:rsidRPr="009139E2">
              <w:rPr>
                <w:rFonts w:ascii="Times New Roman" w:hAnsi="Times New Roman" w:cs="Times New Roman"/>
                <w:color w:val="000000"/>
                <w:sz w:val="24"/>
                <w:szCs w:val="24"/>
              </w:rPr>
              <w:t xml:space="preserve"> "</w:t>
            </w:r>
            <w:proofErr w:type="spellStart"/>
            <w:r w:rsidRPr="009139E2">
              <w:rPr>
                <w:rFonts w:ascii="Times New Roman" w:hAnsi="Times New Roman" w:cs="Times New Roman"/>
                <w:color w:val="000000"/>
                <w:sz w:val="24"/>
                <w:szCs w:val="24"/>
              </w:rPr>
              <w:t>Безопасность</w:t>
            </w:r>
            <w:proofErr w:type="spellEnd"/>
            <w:r w:rsidRPr="009139E2">
              <w:rPr>
                <w:rFonts w:ascii="Times New Roman" w:hAnsi="Times New Roman" w:cs="Times New Roman"/>
                <w:color w:val="000000"/>
                <w:sz w:val="24"/>
                <w:szCs w:val="24"/>
              </w:rPr>
              <w:t xml:space="preserve"> в </w:t>
            </w:r>
            <w:proofErr w:type="spellStart"/>
            <w:r w:rsidRPr="009139E2">
              <w:rPr>
                <w:rFonts w:ascii="Times New Roman" w:hAnsi="Times New Roman" w:cs="Times New Roman"/>
                <w:color w:val="000000"/>
                <w:sz w:val="24"/>
                <w:szCs w:val="24"/>
              </w:rPr>
              <w:t>социуме</w:t>
            </w:r>
            <w:proofErr w:type="spellEnd"/>
            <w:r w:rsidRPr="009139E2">
              <w:rPr>
                <w:rFonts w:ascii="Times New Roman" w:hAnsi="Times New Roman" w:cs="Times New Roman"/>
                <w:color w:val="000000"/>
                <w:sz w:val="24"/>
                <w:szCs w:val="24"/>
              </w:rPr>
              <w:t>"</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rPr>
              <w:t xml:space="preserve"> 4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3">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lastRenderedPageBreak/>
              <w:t>7</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"Безопасность в информационном пространстве"</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3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4">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8</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"Основы противодействия экстремизму и терроризму"</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4 </w:t>
            </w:r>
          </w:p>
        </w:tc>
        <w:tc>
          <w:tcPr>
            <w:tcW w:w="1456" w:type="dxa"/>
            <w:tcMar>
              <w:top w:w="50" w:type="dxa"/>
              <w:left w:w="100" w:type="dxa"/>
            </w:tcMar>
            <w:vAlign w:val="center"/>
          </w:tcPr>
          <w:p w:rsidR="006914C6" w:rsidRPr="009139E2" w:rsidRDefault="006914C6" w:rsidP="009139E2">
            <w:pPr>
              <w:spacing w:after="0" w:line="240" w:lineRule="auto"/>
              <w:jc w:val="center"/>
              <w:rPr>
                <w:rFonts w:ascii="Times New Roman" w:hAnsi="Times New Roman" w:cs="Times New Roman"/>
                <w:sz w:val="24"/>
                <w:szCs w:val="24"/>
              </w:rPr>
            </w:pP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5">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A73BE9" w:rsidTr="00754956">
        <w:trPr>
          <w:trHeight w:val="144"/>
          <w:tblCellSpacing w:w="20" w:type="nil"/>
        </w:trPr>
        <w:tc>
          <w:tcPr>
            <w:tcW w:w="812"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rPr>
            </w:pPr>
            <w:r w:rsidRPr="009139E2">
              <w:rPr>
                <w:rFonts w:ascii="Times New Roman" w:hAnsi="Times New Roman" w:cs="Times New Roman"/>
                <w:color w:val="000000"/>
                <w:sz w:val="24"/>
                <w:szCs w:val="24"/>
              </w:rPr>
              <w:t>9</w:t>
            </w:r>
          </w:p>
        </w:tc>
        <w:tc>
          <w:tcPr>
            <w:tcW w:w="3363"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4 </w:t>
            </w:r>
          </w:p>
        </w:tc>
        <w:tc>
          <w:tcPr>
            <w:tcW w:w="1456" w:type="dxa"/>
            <w:tcMar>
              <w:top w:w="50" w:type="dxa"/>
              <w:left w:w="100" w:type="dxa"/>
            </w:tcMar>
            <w:vAlign w:val="center"/>
          </w:tcPr>
          <w:p w:rsidR="006914C6" w:rsidRPr="00754956" w:rsidRDefault="00754956" w:rsidP="009139E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55" w:type="dxa"/>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 xml:space="preserve">Библиотека ЦОК </w:t>
            </w:r>
            <w:hyperlink r:id="rId26">
              <w:r w:rsidRPr="009139E2">
                <w:rPr>
                  <w:rFonts w:ascii="Times New Roman" w:hAnsi="Times New Roman" w:cs="Times New Roman"/>
                  <w:color w:val="0000FF"/>
                  <w:sz w:val="24"/>
                  <w:szCs w:val="24"/>
                  <w:u w:val="single"/>
                </w:rPr>
                <w:t>https</w:t>
              </w:r>
              <w:r w:rsidRPr="009139E2">
                <w:rPr>
                  <w:rFonts w:ascii="Times New Roman" w:hAnsi="Times New Roman" w:cs="Times New Roman"/>
                  <w:color w:val="0000FF"/>
                  <w:sz w:val="24"/>
                  <w:szCs w:val="24"/>
                  <w:u w:val="single"/>
                  <w:lang w:val="ru-RU"/>
                </w:rPr>
                <w:t>://</w:t>
              </w:r>
              <w:r w:rsidRPr="009139E2">
                <w:rPr>
                  <w:rFonts w:ascii="Times New Roman" w:hAnsi="Times New Roman" w:cs="Times New Roman"/>
                  <w:color w:val="0000FF"/>
                  <w:sz w:val="24"/>
                  <w:szCs w:val="24"/>
                  <w:u w:val="single"/>
                </w:rPr>
                <w:t>m</w:t>
              </w:r>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edsoo</w:t>
              </w:r>
              <w:proofErr w:type="spellEnd"/>
              <w:r w:rsidRPr="009139E2">
                <w:rPr>
                  <w:rFonts w:ascii="Times New Roman" w:hAnsi="Times New Roman" w:cs="Times New Roman"/>
                  <w:color w:val="0000FF"/>
                  <w:sz w:val="24"/>
                  <w:szCs w:val="24"/>
                  <w:u w:val="single"/>
                  <w:lang w:val="ru-RU"/>
                </w:rPr>
                <w:t>.</w:t>
              </w:r>
              <w:proofErr w:type="spellStart"/>
              <w:r w:rsidRPr="009139E2">
                <w:rPr>
                  <w:rFonts w:ascii="Times New Roman" w:hAnsi="Times New Roman" w:cs="Times New Roman"/>
                  <w:color w:val="0000FF"/>
                  <w:sz w:val="24"/>
                  <w:szCs w:val="24"/>
                  <w:u w:val="single"/>
                </w:rPr>
                <w:t>ru</w:t>
              </w:r>
              <w:proofErr w:type="spellEnd"/>
              <w:r w:rsidRPr="009139E2">
                <w:rPr>
                  <w:rFonts w:ascii="Times New Roman" w:hAnsi="Times New Roman" w:cs="Times New Roman"/>
                  <w:color w:val="0000FF"/>
                  <w:sz w:val="24"/>
                  <w:szCs w:val="24"/>
                  <w:u w:val="single"/>
                  <w:lang w:val="ru-RU"/>
                </w:rPr>
                <w:t>/7</w:t>
              </w:r>
              <w:r w:rsidRPr="009139E2">
                <w:rPr>
                  <w:rFonts w:ascii="Times New Roman" w:hAnsi="Times New Roman" w:cs="Times New Roman"/>
                  <w:color w:val="0000FF"/>
                  <w:sz w:val="24"/>
                  <w:szCs w:val="24"/>
                  <w:u w:val="single"/>
                </w:rPr>
                <w:t>f</w:t>
              </w:r>
              <w:r w:rsidRPr="009139E2">
                <w:rPr>
                  <w:rFonts w:ascii="Times New Roman" w:hAnsi="Times New Roman" w:cs="Times New Roman"/>
                  <w:color w:val="0000FF"/>
                  <w:sz w:val="24"/>
                  <w:szCs w:val="24"/>
                  <w:u w:val="single"/>
                  <w:lang w:val="ru-RU"/>
                </w:rPr>
                <w:t>41</w:t>
              </w:r>
              <w:r w:rsidRPr="009139E2">
                <w:rPr>
                  <w:rFonts w:ascii="Times New Roman" w:hAnsi="Times New Roman" w:cs="Times New Roman"/>
                  <w:color w:val="0000FF"/>
                  <w:sz w:val="24"/>
                  <w:szCs w:val="24"/>
                  <w:u w:val="single"/>
                </w:rPr>
                <w:t>b</w:t>
              </w:r>
              <w:r w:rsidRPr="009139E2">
                <w:rPr>
                  <w:rFonts w:ascii="Times New Roman" w:hAnsi="Times New Roman" w:cs="Times New Roman"/>
                  <w:color w:val="0000FF"/>
                  <w:sz w:val="24"/>
                  <w:szCs w:val="24"/>
                  <w:u w:val="single"/>
                  <w:lang w:val="ru-RU"/>
                </w:rPr>
                <w:t>590</w:t>
              </w:r>
            </w:hyperlink>
          </w:p>
        </w:tc>
      </w:tr>
      <w:tr w:rsidR="006914C6" w:rsidRPr="009139E2" w:rsidTr="00754956">
        <w:trPr>
          <w:trHeight w:val="144"/>
          <w:tblCellSpacing w:w="20" w:type="nil"/>
        </w:trPr>
        <w:tc>
          <w:tcPr>
            <w:tcW w:w="0" w:type="auto"/>
            <w:gridSpan w:val="2"/>
            <w:tcMar>
              <w:top w:w="50" w:type="dxa"/>
              <w:left w:w="100" w:type="dxa"/>
            </w:tcMar>
            <w:vAlign w:val="center"/>
          </w:tcPr>
          <w:p w:rsidR="006914C6" w:rsidRPr="009139E2" w:rsidRDefault="009139E2" w:rsidP="009139E2">
            <w:pPr>
              <w:spacing w:after="0" w:line="240" w:lineRule="auto"/>
              <w:rPr>
                <w:rFonts w:ascii="Times New Roman" w:hAnsi="Times New Roman" w:cs="Times New Roman"/>
                <w:sz w:val="24"/>
                <w:szCs w:val="24"/>
                <w:lang w:val="ru-RU"/>
              </w:rPr>
            </w:pPr>
            <w:r w:rsidRPr="009139E2">
              <w:rPr>
                <w:rFonts w:ascii="Times New Roman" w:hAnsi="Times New Roman" w:cs="Times New Roman"/>
                <w:color w:val="000000"/>
                <w:sz w:val="24"/>
                <w:szCs w:val="24"/>
                <w:lang w:val="ru-RU"/>
              </w:rPr>
              <w:t>ОБЩЕЕ КОЛИЧЕСТВО ЧАСОВ ПО ПРОГРАММЕ</w:t>
            </w:r>
          </w:p>
        </w:tc>
        <w:tc>
          <w:tcPr>
            <w:tcW w:w="759" w:type="dxa"/>
            <w:tcMar>
              <w:top w:w="50" w:type="dxa"/>
              <w:left w:w="100" w:type="dxa"/>
            </w:tcMar>
            <w:vAlign w:val="center"/>
          </w:tcPr>
          <w:p w:rsidR="006914C6" w:rsidRPr="009139E2" w:rsidRDefault="009139E2" w:rsidP="009139E2">
            <w:pPr>
              <w:spacing w:after="0" w:line="240" w:lineRule="auto"/>
              <w:jc w:val="center"/>
              <w:rPr>
                <w:rFonts w:ascii="Times New Roman" w:hAnsi="Times New Roman" w:cs="Times New Roman"/>
                <w:sz w:val="24"/>
                <w:szCs w:val="24"/>
              </w:rPr>
            </w:pPr>
            <w:r w:rsidRPr="009139E2">
              <w:rPr>
                <w:rFonts w:ascii="Times New Roman" w:hAnsi="Times New Roman" w:cs="Times New Roman"/>
                <w:color w:val="000000"/>
                <w:sz w:val="24"/>
                <w:szCs w:val="24"/>
                <w:lang w:val="ru-RU"/>
              </w:rPr>
              <w:t xml:space="preserve"> </w:t>
            </w:r>
            <w:r w:rsidRPr="009139E2">
              <w:rPr>
                <w:rFonts w:ascii="Times New Roman" w:hAnsi="Times New Roman" w:cs="Times New Roman"/>
                <w:color w:val="000000"/>
                <w:sz w:val="24"/>
                <w:szCs w:val="24"/>
              </w:rPr>
              <w:t xml:space="preserve">34 </w:t>
            </w:r>
          </w:p>
        </w:tc>
        <w:tc>
          <w:tcPr>
            <w:tcW w:w="1456" w:type="dxa"/>
            <w:tcMar>
              <w:top w:w="50" w:type="dxa"/>
              <w:left w:w="100" w:type="dxa"/>
            </w:tcMar>
            <w:vAlign w:val="center"/>
          </w:tcPr>
          <w:p w:rsidR="006914C6" w:rsidRPr="009139E2" w:rsidRDefault="00A73BE9" w:rsidP="009139E2">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009139E2" w:rsidRPr="009139E2">
              <w:rPr>
                <w:rFonts w:ascii="Times New Roman" w:hAnsi="Times New Roman" w:cs="Times New Roman"/>
                <w:color w:val="000000"/>
                <w:sz w:val="24"/>
                <w:szCs w:val="24"/>
              </w:rPr>
              <w:t xml:space="preserve"> </w:t>
            </w:r>
          </w:p>
        </w:tc>
        <w:tc>
          <w:tcPr>
            <w:tcW w:w="3055" w:type="dxa"/>
            <w:tcMar>
              <w:top w:w="50" w:type="dxa"/>
              <w:left w:w="100" w:type="dxa"/>
            </w:tcMar>
            <w:vAlign w:val="center"/>
          </w:tcPr>
          <w:p w:rsidR="006914C6" w:rsidRPr="009139E2" w:rsidRDefault="006914C6" w:rsidP="009139E2">
            <w:pPr>
              <w:spacing w:after="0" w:line="240" w:lineRule="auto"/>
              <w:rPr>
                <w:rFonts w:ascii="Times New Roman" w:hAnsi="Times New Roman" w:cs="Times New Roman"/>
                <w:sz w:val="24"/>
                <w:szCs w:val="24"/>
              </w:rPr>
            </w:pPr>
          </w:p>
        </w:tc>
      </w:tr>
    </w:tbl>
    <w:p w:rsidR="006914C6" w:rsidRPr="009139E2" w:rsidRDefault="006914C6" w:rsidP="009139E2">
      <w:pPr>
        <w:spacing w:after="0" w:line="240" w:lineRule="auto"/>
        <w:rPr>
          <w:rFonts w:ascii="Times New Roman" w:hAnsi="Times New Roman" w:cs="Times New Roman"/>
          <w:sz w:val="24"/>
          <w:szCs w:val="24"/>
        </w:rPr>
        <w:sectPr w:rsidR="006914C6" w:rsidRPr="009139E2" w:rsidSect="009139E2">
          <w:type w:val="continuous"/>
          <w:pgSz w:w="11907" w:h="16839" w:orient="landscape" w:code="9"/>
          <w:pgMar w:top="1134" w:right="850" w:bottom="1134" w:left="1701" w:header="720" w:footer="720" w:gutter="0"/>
          <w:cols w:space="720"/>
          <w:docGrid w:linePitch="299"/>
        </w:sectPr>
      </w:pPr>
    </w:p>
    <w:p w:rsidR="006914C6" w:rsidRPr="009139E2" w:rsidRDefault="006914C6" w:rsidP="009139E2">
      <w:pPr>
        <w:spacing w:after="0" w:line="240" w:lineRule="auto"/>
        <w:rPr>
          <w:rFonts w:ascii="Times New Roman" w:hAnsi="Times New Roman" w:cs="Times New Roman"/>
          <w:sz w:val="24"/>
          <w:szCs w:val="24"/>
        </w:rPr>
        <w:sectPr w:rsidR="006914C6" w:rsidRPr="009139E2" w:rsidSect="009139E2">
          <w:type w:val="continuous"/>
          <w:pgSz w:w="11907" w:h="16839" w:orient="landscape" w:code="9"/>
          <w:pgMar w:top="1134" w:right="850" w:bottom="1134" w:left="1701" w:header="720" w:footer="720" w:gutter="0"/>
          <w:cols w:space="720"/>
          <w:docGrid w:linePitch="299"/>
        </w:sectPr>
      </w:pPr>
    </w:p>
    <w:p w:rsidR="008050FA" w:rsidRDefault="009139E2" w:rsidP="009139E2">
      <w:pPr>
        <w:spacing w:after="0" w:line="240" w:lineRule="auto"/>
        <w:rPr>
          <w:rFonts w:ascii="Times New Roman" w:hAnsi="Times New Roman" w:cs="Times New Roman"/>
          <w:b/>
          <w:color w:val="000000"/>
          <w:sz w:val="24"/>
          <w:szCs w:val="24"/>
          <w:lang w:val="ru-RU"/>
        </w:rPr>
      </w:pPr>
      <w:bookmarkStart w:id="5" w:name="block-30221542"/>
      <w:bookmarkEnd w:id="4"/>
      <w:r w:rsidRPr="009139E2">
        <w:rPr>
          <w:rFonts w:ascii="Times New Roman" w:hAnsi="Times New Roman" w:cs="Times New Roman"/>
          <w:b/>
          <w:color w:val="000000"/>
          <w:sz w:val="24"/>
          <w:szCs w:val="24"/>
        </w:rPr>
        <w:lastRenderedPageBreak/>
        <w:t xml:space="preserve"> </w:t>
      </w:r>
    </w:p>
    <w:p w:rsidR="00A73BE9" w:rsidRDefault="00A73BE9" w:rsidP="00F358B5">
      <w:pPr>
        <w:spacing w:after="0" w:line="240" w:lineRule="auto"/>
        <w:jc w:val="center"/>
        <w:rPr>
          <w:rFonts w:ascii="Times New Roman" w:hAnsi="Times New Roman" w:cs="Times New Roman"/>
          <w:b/>
          <w:color w:val="000000"/>
          <w:sz w:val="24"/>
          <w:szCs w:val="24"/>
          <w:lang w:val="ru-RU"/>
        </w:rPr>
      </w:pPr>
      <w:bookmarkStart w:id="6" w:name="block-30221545"/>
      <w:bookmarkEnd w:id="5"/>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A73BE9" w:rsidRDefault="00A73BE9" w:rsidP="00F358B5">
      <w:pPr>
        <w:spacing w:after="0" w:line="240" w:lineRule="auto"/>
        <w:jc w:val="center"/>
        <w:rPr>
          <w:rFonts w:ascii="Times New Roman" w:hAnsi="Times New Roman" w:cs="Times New Roman"/>
          <w:b/>
          <w:color w:val="000000"/>
          <w:sz w:val="24"/>
          <w:szCs w:val="24"/>
          <w:lang w:val="ru-RU"/>
        </w:rPr>
      </w:pPr>
    </w:p>
    <w:p w:rsidR="006914C6" w:rsidRPr="00754956" w:rsidRDefault="009139E2" w:rsidP="00F358B5">
      <w:pPr>
        <w:spacing w:after="0" w:line="240" w:lineRule="auto"/>
        <w:jc w:val="center"/>
        <w:rPr>
          <w:rFonts w:ascii="Times New Roman" w:hAnsi="Times New Roman" w:cs="Times New Roman"/>
          <w:sz w:val="24"/>
          <w:szCs w:val="24"/>
          <w:lang w:val="ru-RU"/>
        </w:rPr>
      </w:pPr>
      <w:r w:rsidRPr="0075495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F358B5" w:rsidRDefault="00F358B5" w:rsidP="009139E2">
      <w:pPr>
        <w:spacing w:after="0" w:line="240" w:lineRule="auto"/>
        <w:rPr>
          <w:rFonts w:ascii="Times New Roman" w:hAnsi="Times New Roman" w:cs="Times New Roman"/>
          <w:b/>
          <w:color w:val="000000"/>
          <w:sz w:val="24"/>
          <w:szCs w:val="24"/>
          <w:lang w:val="ru-RU"/>
        </w:rPr>
      </w:pPr>
    </w:p>
    <w:p w:rsidR="006914C6" w:rsidRPr="00F358B5" w:rsidRDefault="009139E2" w:rsidP="00F358B5">
      <w:pPr>
        <w:spacing w:after="0" w:line="240" w:lineRule="auto"/>
        <w:ind w:firstLine="709"/>
        <w:rPr>
          <w:rFonts w:ascii="Times New Roman" w:hAnsi="Times New Roman" w:cs="Times New Roman"/>
          <w:b/>
          <w:color w:val="000000"/>
          <w:sz w:val="24"/>
          <w:szCs w:val="24"/>
          <w:lang w:val="ru-RU"/>
        </w:rPr>
      </w:pPr>
      <w:r w:rsidRPr="00F358B5">
        <w:rPr>
          <w:rFonts w:ascii="Times New Roman" w:hAnsi="Times New Roman" w:cs="Times New Roman"/>
          <w:b/>
          <w:color w:val="000000"/>
          <w:sz w:val="24"/>
          <w:szCs w:val="24"/>
          <w:lang w:val="ru-RU"/>
        </w:rPr>
        <w:t>ОБЯЗАТЕЛЬНЫЕ УЧЕБНЫЕ МАТЕРИАЛЫ ДЛЯ УЧЕНИКА</w:t>
      </w:r>
    </w:p>
    <w:p w:rsidR="006914C6" w:rsidRPr="008050FA" w:rsidRDefault="009139E2" w:rsidP="00F358B5">
      <w:pPr>
        <w:spacing w:after="0" w:line="240" w:lineRule="auto"/>
        <w:ind w:firstLine="709"/>
        <w:rPr>
          <w:rFonts w:ascii="Times New Roman" w:hAnsi="Times New Roman" w:cs="Times New Roman"/>
          <w:sz w:val="24"/>
          <w:szCs w:val="24"/>
          <w:lang w:val="ru-RU"/>
        </w:rPr>
      </w:pPr>
      <w:bookmarkStart w:id="7" w:name="dea971fa-9aae-469c-8a9b-f4f233706a2c"/>
      <w:r w:rsidRPr="009139E2">
        <w:rPr>
          <w:rFonts w:ascii="Times New Roman" w:hAnsi="Times New Roman" w:cs="Times New Roman"/>
          <w:color w:val="000000"/>
          <w:sz w:val="24"/>
          <w:szCs w:val="24"/>
          <w:lang w:val="ru-RU"/>
        </w:rPr>
        <w:t xml:space="preserve">• Основы безопасности жизнедеятельности, 8-9 классы/ Виноградова Н.Ф., Смирнов Д.В., Сидоренко Л.В. и другие, Общество с ограниченной ответственностью </w:t>
      </w:r>
      <w:r w:rsidRPr="008050FA">
        <w:rPr>
          <w:rFonts w:ascii="Times New Roman" w:hAnsi="Times New Roman" w:cs="Times New Roman"/>
          <w:color w:val="000000"/>
          <w:sz w:val="24"/>
          <w:szCs w:val="24"/>
          <w:lang w:val="ru-RU"/>
        </w:rPr>
        <w:t>Издательский центр «ВЕНТАНА-ГРАФ»; Акционерное общество «Издательство «Просвещение»</w:t>
      </w:r>
      <w:bookmarkEnd w:id="7"/>
    </w:p>
    <w:p w:rsidR="006914C6" w:rsidRPr="008050FA" w:rsidRDefault="006914C6" w:rsidP="00F358B5">
      <w:pPr>
        <w:spacing w:after="0" w:line="240" w:lineRule="auto"/>
        <w:ind w:firstLine="709"/>
        <w:rPr>
          <w:rFonts w:ascii="Times New Roman" w:hAnsi="Times New Roman" w:cs="Times New Roman"/>
          <w:sz w:val="24"/>
          <w:szCs w:val="24"/>
          <w:lang w:val="ru-RU"/>
        </w:rPr>
      </w:pPr>
    </w:p>
    <w:p w:rsidR="006914C6" w:rsidRPr="008050FA" w:rsidRDefault="006914C6" w:rsidP="00F358B5">
      <w:pPr>
        <w:spacing w:after="0" w:line="240" w:lineRule="auto"/>
        <w:ind w:firstLine="709"/>
        <w:rPr>
          <w:rFonts w:ascii="Times New Roman" w:hAnsi="Times New Roman" w:cs="Times New Roman"/>
          <w:sz w:val="24"/>
          <w:szCs w:val="24"/>
          <w:lang w:val="ru-RU"/>
        </w:rPr>
      </w:pPr>
    </w:p>
    <w:p w:rsidR="006914C6" w:rsidRPr="009139E2" w:rsidRDefault="009139E2" w:rsidP="00F358B5">
      <w:pPr>
        <w:spacing w:after="0" w:line="240" w:lineRule="auto"/>
        <w:ind w:firstLine="709"/>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МЕТОДИЧЕСКИЕ МАТЕРИАЛЫ ДЛЯ УЧИТЕЛЯ</w:t>
      </w:r>
    </w:p>
    <w:p w:rsidR="006914C6" w:rsidRPr="009139E2" w:rsidRDefault="006914C6" w:rsidP="00F358B5">
      <w:pPr>
        <w:spacing w:after="0" w:line="240" w:lineRule="auto"/>
        <w:ind w:firstLine="709"/>
        <w:rPr>
          <w:rFonts w:ascii="Times New Roman" w:hAnsi="Times New Roman" w:cs="Times New Roman"/>
          <w:sz w:val="24"/>
          <w:szCs w:val="24"/>
          <w:lang w:val="ru-RU"/>
        </w:rPr>
      </w:pPr>
    </w:p>
    <w:p w:rsidR="006914C6" w:rsidRPr="00F358B5" w:rsidRDefault="00F358B5" w:rsidP="00F358B5">
      <w:pPr>
        <w:spacing w:after="0" w:line="240" w:lineRule="auto"/>
        <w:ind w:firstLine="709"/>
        <w:rPr>
          <w:rFonts w:ascii="Times New Roman" w:hAnsi="Times New Roman" w:cs="Times New Roman"/>
          <w:sz w:val="24"/>
          <w:szCs w:val="24"/>
          <w:lang w:val="ru-RU"/>
        </w:rPr>
      </w:pPr>
      <w:r w:rsidRPr="00F358B5">
        <w:rPr>
          <w:rFonts w:ascii="Times New Roman" w:hAnsi="Times New Roman"/>
          <w:color w:val="231F20"/>
          <w:sz w:val="24"/>
          <w:szCs w:val="24"/>
          <w:lang w:val="ru-RU"/>
        </w:rPr>
        <w:t>Основы  безопасности  жизнедеятельности</w:t>
      </w:r>
      <w:proofErr w:type="gramStart"/>
      <w:r w:rsidRPr="00F358B5">
        <w:rPr>
          <w:rFonts w:ascii="Times New Roman" w:hAnsi="Times New Roman"/>
          <w:color w:val="231F20"/>
          <w:sz w:val="24"/>
          <w:szCs w:val="24"/>
          <w:lang w:val="ru-RU"/>
        </w:rPr>
        <w:t xml:space="preserve">  :</w:t>
      </w:r>
      <w:proofErr w:type="gramEnd"/>
      <w:r w:rsidRPr="00F358B5">
        <w:rPr>
          <w:rFonts w:ascii="Times New Roman" w:hAnsi="Times New Roman"/>
          <w:color w:val="231F20"/>
          <w:sz w:val="24"/>
          <w:szCs w:val="24"/>
          <w:lang w:val="ru-RU"/>
        </w:rPr>
        <w:t xml:space="preserve">  5—9  </w:t>
      </w:r>
      <w:r w:rsidRPr="00F358B5">
        <w:rPr>
          <w:rFonts w:ascii="Times New Roman" w:hAnsi="Times New Roman"/>
          <w:color w:val="231F20"/>
          <w:spacing w:val="-4"/>
          <w:sz w:val="24"/>
          <w:szCs w:val="24"/>
          <w:lang w:val="ru-RU"/>
        </w:rPr>
        <w:t>клас</w:t>
      </w:r>
      <w:r w:rsidRPr="00F358B5">
        <w:rPr>
          <w:rFonts w:ascii="Times New Roman" w:hAnsi="Times New Roman"/>
          <w:color w:val="231F20"/>
          <w:sz w:val="24"/>
          <w:szCs w:val="24"/>
          <w:lang w:val="ru-RU"/>
        </w:rPr>
        <w:t>сы</w:t>
      </w:r>
      <w:r w:rsidRPr="00F358B5">
        <w:rPr>
          <w:rFonts w:ascii="Times New Roman" w:hAnsi="Times New Roman"/>
          <w:color w:val="231F20"/>
          <w:spacing w:val="-14"/>
          <w:sz w:val="24"/>
          <w:szCs w:val="24"/>
          <w:lang w:val="ru-RU"/>
        </w:rPr>
        <w:t xml:space="preserve"> </w:t>
      </w:r>
      <w:r w:rsidRPr="00F358B5">
        <w:rPr>
          <w:rFonts w:ascii="Times New Roman" w:hAnsi="Times New Roman"/>
          <w:color w:val="231F20"/>
          <w:sz w:val="24"/>
          <w:szCs w:val="24"/>
          <w:lang w:val="ru-RU"/>
        </w:rPr>
        <w:t>:</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рабочая</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программа</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Н.</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Ф.</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Виноградова,</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Д.</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В.</w:t>
      </w:r>
      <w:r w:rsidRPr="00F358B5">
        <w:rPr>
          <w:rFonts w:ascii="Times New Roman" w:hAnsi="Times New Roman"/>
          <w:color w:val="231F20"/>
          <w:spacing w:val="-8"/>
          <w:sz w:val="24"/>
          <w:szCs w:val="24"/>
          <w:lang w:val="ru-RU"/>
        </w:rPr>
        <w:t xml:space="preserve"> </w:t>
      </w:r>
      <w:r w:rsidRPr="00F358B5">
        <w:rPr>
          <w:rFonts w:ascii="Times New Roman" w:hAnsi="Times New Roman"/>
          <w:color w:val="231F20"/>
          <w:sz w:val="24"/>
          <w:szCs w:val="24"/>
          <w:lang w:val="ru-RU"/>
        </w:rPr>
        <w:t xml:space="preserve">Смирнов, А. Б. </w:t>
      </w:r>
      <w:proofErr w:type="spellStart"/>
      <w:r w:rsidRPr="00F358B5">
        <w:rPr>
          <w:rFonts w:ascii="Times New Roman" w:hAnsi="Times New Roman"/>
          <w:color w:val="231F20"/>
          <w:sz w:val="24"/>
          <w:szCs w:val="24"/>
          <w:lang w:val="ru-RU"/>
        </w:rPr>
        <w:t>Таранин</w:t>
      </w:r>
      <w:proofErr w:type="spellEnd"/>
      <w:r w:rsidRPr="00F358B5">
        <w:rPr>
          <w:rFonts w:ascii="Times New Roman" w:hAnsi="Times New Roman"/>
          <w:color w:val="231F20"/>
          <w:sz w:val="24"/>
          <w:szCs w:val="24"/>
          <w:lang w:val="ru-RU"/>
        </w:rPr>
        <w:t>. — М.</w:t>
      </w:r>
      <w:proofErr w:type="gramStart"/>
      <w:r w:rsidRPr="00F358B5">
        <w:rPr>
          <w:rFonts w:ascii="Times New Roman" w:hAnsi="Times New Roman"/>
          <w:color w:val="231F20"/>
          <w:sz w:val="24"/>
          <w:szCs w:val="24"/>
          <w:lang w:val="ru-RU"/>
        </w:rPr>
        <w:t xml:space="preserve"> :</w:t>
      </w:r>
      <w:proofErr w:type="gramEnd"/>
      <w:r w:rsidRPr="00F358B5">
        <w:rPr>
          <w:rFonts w:ascii="Times New Roman" w:hAnsi="Times New Roman"/>
          <w:color w:val="231F20"/>
          <w:sz w:val="24"/>
          <w:szCs w:val="24"/>
          <w:lang w:val="ru-RU"/>
        </w:rPr>
        <w:t xml:space="preserve"> </w:t>
      </w:r>
      <w:proofErr w:type="spellStart"/>
      <w:r w:rsidRPr="00F358B5">
        <w:rPr>
          <w:rFonts w:ascii="Times New Roman" w:hAnsi="Times New Roman"/>
          <w:color w:val="231F20"/>
          <w:sz w:val="24"/>
          <w:szCs w:val="24"/>
          <w:lang w:val="ru-RU"/>
        </w:rPr>
        <w:t>Вентана-Граф</w:t>
      </w:r>
      <w:proofErr w:type="spellEnd"/>
    </w:p>
    <w:p w:rsidR="00F358B5" w:rsidRPr="009139E2" w:rsidRDefault="00F358B5" w:rsidP="00F358B5">
      <w:pPr>
        <w:spacing w:after="0" w:line="240" w:lineRule="auto"/>
        <w:ind w:firstLine="709"/>
        <w:rPr>
          <w:rFonts w:ascii="Times New Roman" w:hAnsi="Times New Roman" w:cs="Times New Roman"/>
          <w:sz w:val="24"/>
          <w:szCs w:val="24"/>
          <w:lang w:val="ru-RU"/>
        </w:rPr>
      </w:pPr>
    </w:p>
    <w:p w:rsidR="006914C6" w:rsidRPr="009139E2" w:rsidRDefault="009139E2" w:rsidP="00F358B5">
      <w:pPr>
        <w:spacing w:after="0" w:line="240" w:lineRule="auto"/>
        <w:ind w:firstLine="709"/>
        <w:rPr>
          <w:rFonts w:ascii="Times New Roman" w:hAnsi="Times New Roman" w:cs="Times New Roman"/>
          <w:sz w:val="24"/>
          <w:szCs w:val="24"/>
          <w:lang w:val="ru-RU"/>
        </w:rPr>
      </w:pPr>
      <w:r w:rsidRPr="009139E2">
        <w:rPr>
          <w:rFonts w:ascii="Times New Roman" w:hAnsi="Times New Roman" w:cs="Times New Roman"/>
          <w:b/>
          <w:color w:val="000000"/>
          <w:sz w:val="24"/>
          <w:szCs w:val="24"/>
          <w:lang w:val="ru-RU"/>
        </w:rPr>
        <w:t>ЦИФРОВЫЕ ОБРАЗОВАТЕЛЬНЫЕ РЕСУРСЫ И РЕСУРСЫ СЕТИ ИНТЕРНЕТ</w:t>
      </w:r>
    </w:p>
    <w:bookmarkEnd w:id="6"/>
    <w:p w:rsidR="009139E2" w:rsidRDefault="009139E2" w:rsidP="00F358B5">
      <w:pPr>
        <w:spacing w:after="0" w:line="240" w:lineRule="auto"/>
        <w:ind w:firstLine="709"/>
        <w:rPr>
          <w:rFonts w:ascii="Times New Roman" w:hAnsi="Times New Roman" w:cs="Times New Roman"/>
          <w:color w:val="000000"/>
          <w:sz w:val="24"/>
          <w:szCs w:val="24"/>
          <w:lang w:val="ru-RU"/>
        </w:rPr>
      </w:pPr>
      <w:r w:rsidRPr="009139E2">
        <w:rPr>
          <w:rFonts w:ascii="Times New Roman" w:hAnsi="Times New Roman" w:cs="Times New Roman"/>
          <w:color w:val="000000"/>
          <w:sz w:val="24"/>
          <w:szCs w:val="24"/>
          <w:lang w:val="ru-RU"/>
        </w:rPr>
        <w:t>Библиотека ЦОК</w:t>
      </w:r>
    </w:p>
    <w:p w:rsidR="009139E2" w:rsidRPr="00F358B5" w:rsidRDefault="00680EC7" w:rsidP="00F358B5">
      <w:pPr>
        <w:spacing w:after="0" w:line="240" w:lineRule="auto"/>
        <w:ind w:firstLine="709"/>
        <w:rPr>
          <w:rFonts w:ascii="Times New Roman" w:hAnsi="Times New Roman"/>
          <w:sz w:val="24"/>
          <w:szCs w:val="24"/>
          <w:lang w:val="ru-RU"/>
        </w:rPr>
      </w:pPr>
      <w:hyperlink r:id="rId27" w:history="1">
        <w:proofErr w:type="spellStart"/>
        <w:r w:rsidR="00F358B5" w:rsidRPr="00F358B5">
          <w:rPr>
            <w:rStyle w:val="ab"/>
            <w:rFonts w:ascii="Times New Roman" w:hAnsi="Times New Roman"/>
            <w:color w:val="auto"/>
            <w:sz w:val="24"/>
            <w:szCs w:val="24"/>
            <w:u w:val="none"/>
            <w:lang w:val="ru-RU"/>
          </w:rPr>
          <w:t>Учи</w:t>
        </w:r>
        <w:proofErr w:type="gramStart"/>
        <w:r w:rsidR="00F358B5" w:rsidRPr="00F358B5">
          <w:rPr>
            <w:rStyle w:val="ab"/>
            <w:rFonts w:ascii="Times New Roman" w:hAnsi="Times New Roman"/>
            <w:color w:val="auto"/>
            <w:sz w:val="24"/>
            <w:szCs w:val="24"/>
            <w:u w:val="none"/>
            <w:lang w:val="ru-RU"/>
          </w:rPr>
          <w:t>.р</w:t>
        </w:r>
        <w:proofErr w:type="gramEnd"/>
        <w:r w:rsidR="00F358B5" w:rsidRPr="00F358B5">
          <w:rPr>
            <w:rStyle w:val="ab"/>
            <w:rFonts w:ascii="Times New Roman" w:hAnsi="Times New Roman"/>
            <w:color w:val="auto"/>
            <w:sz w:val="24"/>
            <w:szCs w:val="24"/>
            <w:u w:val="none"/>
            <w:lang w:val="ru-RU"/>
          </w:rPr>
          <w:t>у</w:t>
        </w:r>
        <w:proofErr w:type="spellEnd"/>
        <w:r w:rsidR="00F358B5" w:rsidRPr="00F358B5">
          <w:rPr>
            <w:rStyle w:val="ab"/>
            <w:rFonts w:ascii="Times New Roman" w:hAnsi="Times New Roman"/>
            <w:color w:val="auto"/>
            <w:sz w:val="24"/>
            <w:szCs w:val="24"/>
            <w:u w:val="none"/>
            <w:lang w:val="ru-RU"/>
          </w:rPr>
          <w:t xml:space="preserve"> (</w:t>
        </w:r>
        <w:proofErr w:type="spellStart"/>
        <w:r w:rsidR="009139E2" w:rsidRPr="00F358B5">
          <w:rPr>
            <w:rStyle w:val="ab"/>
            <w:rFonts w:ascii="Times New Roman" w:hAnsi="Times New Roman"/>
            <w:color w:val="auto"/>
            <w:sz w:val="24"/>
            <w:szCs w:val="24"/>
            <w:u w:val="none"/>
          </w:rPr>
          <w:t>uchi</w:t>
        </w:r>
        <w:proofErr w:type="spellEnd"/>
        <w:r w:rsidR="009139E2" w:rsidRPr="00F358B5">
          <w:rPr>
            <w:rStyle w:val="ab"/>
            <w:rFonts w:ascii="Times New Roman" w:hAnsi="Times New Roman"/>
            <w:color w:val="auto"/>
            <w:sz w:val="24"/>
            <w:szCs w:val="24"/>
            <w:u w:val="none"/>
            <w:lang w:val="ru-RU"/>
          </w:rPr>
          <w:t>.</w:t>
        </w:r>
        <w:proofErr w:type="spellStart"/>
        <w:r w:rsidR="009139E2" w:rsidRPr="00F358B5">
          <w:rPr>
            <w:rStyle w:val="ab"/>
            <w:rFonts w:ascii="Times New Roman" w:hAnsi="Times New Roman"/>
            <w:color w:val="auto"/>
            <w:sz w:val="24"/>
            <w:szCs w:val="24"/>
            <w:u w:val="none"/>
          </w:rPr>
          <w:t>ru</w:t>
        </w:r>
        <w:proofErr w:type="spellEnd"/>
        <w:r w:rsidR="00F358B5">
          <w:rPr>
            <w:rStyle w:val="ab"/>
            <w:rFonts w:ascii="Times New Roman" w:hAnsi="Times New Roman"/>
            <w:color w:val="auto"/>
            <w:sz w:val="24"/>
            <w:szCs w:val="24"/>
            <w:u w:val="none"/>
            <w:lang w:val="ru-RU"/>
          </w:rPr>
          <w:t>)</w:t>
        </w:r>
        <w:r w:rsidR="00F358B5" w:rsidRPr="00F358B5">
          <w:rPr>
            <w:rStyle w:val="ab"/>
            <w:rFonts w:ascii="Times New Roman" w:hAnsi="Times New Roman"/>
            <w:color w:val="auto"/>
            <w:sz w:val="24"/>
            <w:szCs w:val="24"/>
            <w:u w:val="none"/>
            <w:lang w:val="ru-RU"/>
          </w:rPr>
          <w:t xml:space="preserve">  </w:t>
        </w:r>
      </w:hyperlink>
      <w:r w:rsidR="009139E2" w:rsidRPr="00F358B5">
        <w:rPr>
          <w:rFonts w:ascii="Times New Roman" w:hAnsi="Times New Roman"/>
          <w:sz w:val="24"/>
          <w:szCs w:val="24"/>
          <w:lang w:val="ru-RU"/>
        </w:rPr>
        <w:t xml:space="preserve"> </w:t>
      </w:r>
    </w:p>
    <w:p w:rsidR="009139E2" w:rsidRDefault="009139E2" w:rsidP="00F358B5">
      <w:pPr>
        <w:spacing w:after="0" w:line="240" w:lineRule="auto"/>
        <w:ind w:firstLine="709"/>
        <w:rPr>
          <w:rFonts w:ascii="Times New Roman" w:hAnsi="Times New Roman" w:cs="Times New Roman"/>
          <w:sz w:val="24"/>
          <w:szCs w:val="24"/>
          <w:lang w:val="ru-RU"/>
        </w:rPr>
      </w:pPr>
      <w:r w:rsidRPr="00130FB0">
        <w:rPr>
          <w:rFonts w:ascii="Times New Roman" w:hAnsi="Times New Roman"/>
          <w:color w:val="000000"/>
          <w:sz w:val="24"/>
          <w:szCs w:val="24"/>
          <w:lang w:val="ru-RU"/>
        </w:rPr>
        <w:t>Российская электронная школа (</w:t>
      </w:r>
      <w:proofErr w:type="spellStart"/>
      <w:r w:rsidRPr="00130FB0">
        <w:rPr>
          <w:rFonts w:ascii="Times New Roman" w:hAnsi="Times New Roman"/>
          <w:color w:val="000000"/>
          <w:sz w:val="24"/>
          <w:szCs w:val="24"/>
        </w:rPr>
        <w:t>resh</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edu</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r w:rsidRPr="00130FB0">
        <w:rPr>
          <w:rFonts w:ascii="Times New Roman" w:hAnsi="Times New Roman"/>
          <w:color w:val="000000"/>
          <w:sz w:val="24"/>
          <w:szCs w:val="24"/>
          <w:lang w:val="ru-RU"/>
        </w:rPr>
        <w:t>)</w:t>
      </w:r>
      <w:r w:rsidRPr="00130FB0">
        <w:rPr>
          <w:sz w:val="24"/>
          <w:szCs w:val="24"/>
          <w:lang w:val="ru-RU"/>
        </w:rPr>
        <w:br/>
      </w: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A73BE9" w:rsidRDefault="00A73BE9"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p w:rsidR="00754956" w:rsidRDefault="00754956" w:rsidP="00F358B5">
      <w:pPr>
        <w:spacing w:after="0" w:line="240" w:lineRule="auto"/>
        <w:ind w:firstLine="709"/>
        <w:rPr>
          <w:rFonts w:ascii="Times New Roman" w:hAnsi="Times New Roman" w:cs="Times New Roman"/>
          <w:sz w:val="24"/>
          <w:szCs w:val="24"/>
          <w:lang w:val="ru-RU"/>
        </w:rPr>
      </w:pPr>
    </w:p>
    <w:sectPr w:rsidR="00754956" w:rsidSect="00754956">
      <w:type w:val="continuous"/>
      <w:pgSz w:w="11907" w:h="16839" w:orient="landscape"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BE" w:rsidRDefault="00D004BE" w:rsidP="009139E2">
      <w:pPr>
        <w:spacing w:after="0" w:line="240" w:lineRule="auto"/>
      </w:pPr>
      <w:r>
        <w:separator/>
      </w:r>
    </w:p>
  </w:endnote>
  <w:endnote w:type="continuationSeparator" w:id="0">
    <w:p w:rsidR="00D004BE" w:rsidRDefault="00D004BE" w:rsidP="00913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BE" w:rsidRDefault="00D004BE" w:rsidP="009139E2">
      <w:pPr>
        <w:spacing w:after="0" w:line="240" w:lineRule="auto"/>
      </w:pPr>
      <w:r>
        <w:separator/>
      </w:r>
    </w:p>
  </w:footnote>
  <w:footnote w:type="continuationSeparator" w:id="0">
    <w:p w:rsidR="00D004BE" w:rsidRDefault="00D004BE" w:rsidP="00913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516954"/>
      <w:docPartObj>
        <w:docPartGallery w:val="Page Numbers (Top of Page)"/>
        <w:docPartUnique/>
      </w:docPartObj>
    </w:sdtPr>
    <w:sdtContent>
      <w:p w:rsidR="009139E2" w:rsidRDefault="00680EC7">
        <w:pPr>
          <w:pStyle w:val="a3"/>
          <w:jc w:val="center"/>
        </w:pPr>
        <w:fldSimple w:instr=" PAGE   \* MERGEFORMAT ">
          <w:r w:rsidR="00A73BE9">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34796"/>
    <w:multiLevelType w:val="multilevel"/>
    <w:tmpl w:val="2E1690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14C6"/>
    <w:rsid w:val="00012843"/>
    <w:rsid w:val="00224433"/>
    <w:rsid w:val="005B5DD8"/>
    <w:rsid w:val="00680EC7"/>
    <w:rsid w:val="006914C6"/>
    <w:rsid w:val="00754956"/>
    <w:rsid w:val="00760072"/>
    <w:rsid w:val="008050FA"/>
    <w:rsid w:val="00870396"/>
    <w:rsid w:val="009139E2"/>
    <w:rsid w:val="00A73BE9"/>
    <w:rsid w:val="00C6120C"/>
    <w:rsid w:val="00D004BE"/>
    <w:rsid w:val="00F3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14C6"/>
    <w:rPr>
      <w:color w:val="0000FF" w:themeColor="hyperlink"/>
      <w:u w:val="single"/>
    </w:rPr>
  </w:style>
  <w:style w:type="table" w:styleId="ac">
    <w:name w:val="Table Grid"/>
    <w:basedOn w:val="a1"/>
    <w:uiPriority w:val="59"/>
    <w:rsid w:val="0069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9139E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139E2"/>
  </w:style>
  <w:style w:type="character" w:styleId="af0">
    <w:name w:val="FollowedHyperlink"/>
    <w:basedOn w:val="a0"/>
    <w:uiPriority w:val="99"/>
    <w:semiHidden/>
    <w:unhideWhenUsed/>
    <w:rsid w:val="00F358B5"/>
    <w:rPr>
      <w:color w:val="800080" w:themeColor="followedHyperlink"/>
      <w:u w:val="single"/>
    </w:rPr>
  </w:style>
  <w:style w:type="paragraph" w:styleId="af1">
    <w:name w:val="Balloon Text"/>
    <w:basedOn w:val="a"/>
    <w:link w:val="af2"/>
    <w:uiPriority w:val="99"/>
    <w:semiHidden/>
    <w:unhideWhenUsed/>
    <w:rsid w:val="0087039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70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image" Target="media/image1.jpeg"/><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uchi.ruhttps://edsoo.ru/Metodicheskie_videourok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8151</Words>
  <Characters>46462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2024-01-05T11:14:00Z</dcterms:created>
  <dcterms:modified xsi:type="dcterms:W3CDTF">2024-01-09T14:22:00Z</dcterms:modified>
</cp:coreProperties>
</file>